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38" w:rsidRDefault="003D6D40" w:rsidP="003D6D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00398" cy="9358184"/>
            <wp:effectExtent l="19050" t="0" r="452" b="0"/>
            <wp:docPr id="1" name="Рисунок 1" descr="C:\Documents and Settings\Администратор\Рабочий стол\Сканер\Реш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ер\Реш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44" cy="93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16" w:rsidRDefault="005E2C16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МУНИЦИПАЛЬНОГО ОБРАЗОВАНИЯ </w:t>
      </w:r>
    </w:p>
    <w:p w:rsidR="005E2C16" w:rsidRDefault="005E2C16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«АКБАШСКОГО СЕЛЬСКОГО ПОСЕЛЕНИЯ» </w:t>
      </w:r>
    </w:p>
    <w:p w:rsidR="005E2C16" w:rsidRDefault="005E2C16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  РЕСПУБЛИКИ ТАТАРСТАН</w:t>
      </w:r>
    </w:p>
    <w:p w:rsidR="005E2C16" w:rsidRDefault="005E2C16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созыва</w:t>
      </w:r>
    </w:p>
    <w:p w:rsidR="005E2C16" w:rsidRDefault="005E2C16" w:rsidP="005E2C16">
      <w:pPr>
        <w:jc w:val="center"/>
        <w:rPr>
          <w:b/>
          <w:sz w:val="28"/>
          <w:szCs w:val="28"/>
        </w:rPr>
      </w:pPr>
    </w:p>
    <w:p w:rsidR="005E2C16" w:rsidRDefault="00BF1B24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СЕДЬМАЯ</w:t>
      </w:r>
      <w:r w:rsidR="005E2C16">
        <w:rPr>
          <w:b/>
          <w:sz w:val="28"/>
          <w:szCs w:val="28"/>
        </w:rPr>
        <w:t xml:space="preserve"> СЕССИЯ</w:t>
      </w:r>
    </w:p>
    <w:p w:rsidR="005E2C16" w:rsidRDefault="005E2C16" w:rsidP="005E2C16">
      <w:pPr>
        <w:jc w:val="center"/>
        <w:rPr>
          <w:b/>
          <w:sz w:val="28"/>
          <w:szCs w:val="28"/>
        </w:rPr>
      </w:pPr>
    </w:p>
    <w:p w:rsidR="005E2C16" w:rsidRDefault="00BF1B24" w:rsidP="005E2C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п. ж</w:t>
      </w:r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станция Акбаш                                                                        15.01.2014</w:t>
      </w:r>
      <w:r w:rsidR="00B43C9E">
        <w:rPr>
          <w:b/>
          <w:sz w:val="28"/>
          <w:szCs w:val="28"/>
        </w:rPr>
        <w:t>г</w:t>
      </w:r>
      <w:r w:rsidR="005E2C16">
        <w:rPr>
          <w:b/>
          <w:sz w:val="28"/>
          <w:szCs w:val="28"/>
        </w:rPr>
        <w:t>.</w:t>
      </w:r>
    </w:p>
    <w:p w:rsidR="005E2C16" w:rsidRDefault="005E2C16" w:rsidP="005E2C16">
      <w:pPr>
        <w:rPr>
          <w:b/>
          <w:sz w:val="28"/>
          <w:szCs w:val="28"/>
        </w:rPr>
      </w:pPr>
    </w:p>
    <w:p w:rsidR="005E2C16" w:rsidRDefault="005E2C16" w:rsidP="005E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E2C16" w:rsidRDefault="005E2C16" w:rsidP="005E2C16">
      <w:pPr>
        <w:jc w:val="center"/>
        <w:rPr>
          <w:b/>
          <w:sz w:val="28"/>
          <w:szCs w:val="28"/>
        </w:rPr>
      </w:pPr>
    </w:p>
    <w:p w:rsidR="00451EB5" w:rsidRPr="004F2E55" w:rsidRDefault="005E2C16" w:rsidP="004F2E5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>Отчет Главы</w:t>
      </w:r>
      <w:r w:rsidR="00451EB5" w:rsidRPr="008859B8">
        <w:rPr>
          <w:b/>
          <w:sz w:val="32"/>
          <w:szCs w:val="32"/>
        </w:rPr>
        <w:t xml:space="preserve"> Акбашского сельского поселения Бугульминского муниципального района Республики Татарстан об итогах социально – экономического развития Акбашс</w:t>
      </w:r>
      <w:r w:rsidR="00BF1B24">
        <w:rPr>
          <w:b/>
          <w:sz w:val="32"/>
          <w:szCs w:val="32"/>
        </w:rPr>
        <w:t>кого сельского поселения за 2013</w:t>
      </w:r>
      <w:r w:rsidR="00451EB5" w:rsidRPr="008859B8">
        <w:rPr>
          <w:b/>
          <w:sz w:val="32"/>
          <w:szCs w:val="32"/>
        </w:rPr>
        <w:t xml:space="preserve"> год и основных направлениях развития</w:t>
      </w:r>
      <w:r w:rsidR="00450D8B">
        <w:rPr>
          <w:b/>
          <w:sz w:val="32"/>
          <w:szCs w:val="32"/>
        </w:rPr>
        <w:t xml:space="preserve"> Акбашс</w:t>
      </w:r>
      <w:r w:rsidR="00BF1B24">
        <w:rPr>
          <w:b/>
          <w:sz w:val="32"/>
          <w:szCs w:val="32"/>
        </w:rPr>
        <w:t>кого сельского поселения на 2014</w:t>
      </w:r>
      <w:r w:rsidR="00450D8B">
        <w:rPr>
          <w:b/>
          <w:sz w:val="32"/>
          <w:szCs w:val="32"/>
        </w:rPr>
        <w:t xml:space="preserve"> год.</w:t>
      </w:r>
    </w:p>
    <w:p w:rsidR="00F93F7A" w:rsidRPr="00F93F7A" w:rsidRDefault="00F93F7A" w:rsidP="00BF1B24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Разное.</w:t>
      </w:r>
    </w:p>
    <w:p w:rsidR="00451EB5" w:rsidRPr="008859B8" w:rsidRDefault="00451EB5" w:rsidP="00BF1B24">
      <w:pPr>
        <w:jc w:val="both"/>
        <w:rPr>
          <w:sz w:val="32"/>
          <w:szCs w:val="32"/>
        </w:rPr>
      </w:pPr>
    </w:p>
    <w:p w:rsidR="00451EB5" w:rsidRPr="008859B8" w:rsidRDefault="00451EB5" w:rsidP="00BF1B24">
      <w:pPr>
        <w:jc w:val="both"/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451EB5" w:rsidRPr="008859B8" w:rsidRDefault="00451EB5" w:rsidP="00451EB5">
      <w:pPr>
        <w:rPr>
          <w:sz w:val="32"/>
          <w:szCs w:val="32"/>
        </w:rPr>
      </w:pPr>
    </w:p>
    <w:p w:rsidR="0018703B" w:rsidRDefault="0018703B" w:rsidP="00451EB5">
      <w:pPr>
        <w:jc w:val="center"/>
        <w:rPr>
          <w:b/>
          <w:sz w:val="32"/>
          <w:szCs w:val="32"/>
        </w:rPr>
      </w:pPr>
    </w:p>
    <w:p w:rsidR="0018703B" w:rsidRDefault="0018703B" w:rsidP="00451EB5">
      <w:pPr>
        <w:jc w:val="center"/>
        <w:rPr>
          <w:b/>
          <w:sz w:val="32"/>
          <w:szCs w:val="32"/>
        </w:rPr>
      </w:pPr>
    </w:p>
    <w:p w:rsidR="0018703B" w:rsidRDefault="0018703B" w:rsidP="00451EB5">
      <w:pPr>
        <w:jc w:val="center"/>
        <w:rPr>
          <w:b/>
          <w:sz w:val="32"/>
          <w:szCs w:val="32"/>
        </w:rPr>
      </w:pPr>
    </w:p>
    <w:p w:rsidR="004F2E55" w:rsidRDefault="004F2E55" w:rsidP="00451EB5">
      <w:pPr>
        <w:jc w:val="center"/>
        <w:rPr>
          <w:b/>
          <w:color w:val="000000" w:themeColor="text1"/>
          <w:sz w:val="32"/>
          <w:szCs w:val="32"/>
        </w:rPr>
      </w:pPr>
    </w:p>
    <w:p w:rsidR="004F2E55" w:rsidRDefault="004F2E55" w:rsidP="00451EB5">
      <w:pPr>
        <w:jc w:val="center"/>
        <w:rPr>
          <w:b/>
          <w:color w:val="000000" w:themeColor="text1"/>
          <w:sz w:val="32"/>
          <w:szCs w:val="32"/>
        </w:rPr>
      </w:pPr>
    </w:p>
    <w:p w:rsidR="00451EB5" w:rsidRPr="0017461A" w:rsidRDefault="004D4838" w:rsidP="00451EB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ЗАДАЧИ на 2014</w:t>
      </w:r>
      <w:r w:rsidR="00451EB5" w:rsidRPr="0017461A">
        <w:rPr>
          <w:b/>
          <w:color w:val="000000" w:themeColor="text1"/>
          <w:sz w:val="32"/>
          <w:szCs w:val="32"/>
        </w:rPr>
        <w:t xml:space="preserve"> год.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</w:p>
    <w:p w:rsidR="00451EB5" w:rsidRPr="0018703B" w:rsidRDefault="00451EB5" w:rsidP="00011B68">
      <w:pPr>
        <w:rPr>
          <w:sz w:val="32"/>
          <w:szCs w:val="32"/>
        </w:rPr>
      </w:pPr>
    </w:p>
    <w:p w:rsidR="00AF69FB" w:rsidRPr="00F93F7A" w:rsidRDefault="00AF69FB" w:rsidP="00AF69FB">
      <w:pPr>
        <w:numPr>
          <w:ilvl w:val="0"/>
          <w:numId w:val="2"/>
        </w:numPr>
        <w:rPr>
          <w:sz w:val="32"/>
          <w:szCs w:val="32"/>
        </w:rPr>
      </w:pPr>
      <w:r w:rsidRPr="0018703B">
        <w:rPr>
          <w:sz w:val="32"/>
          <w:szCs w:val="32"/>
        </w:rPr>
        <w:t xml:space="preserve">Произвести капитальный ремонт в многоквартирном доме по </w:t>
      </w:r>
      <w:r w:rsidR="00AC423A">
        <w:rPr>
          <w:sz w:val="32"/>
          <w:szCs w:val="32"/>
        </w:rPr>
        <w:t>ул. 50 лет Октября</w:t>
      </w:r>
      <w:r w:rsidRPr="00F93F7A">
        <w:rPr>
          <w:sz w:val="32"/>
          <w:szCs w:val="32"/>
        </w:rPr>
        <w:t xml:space="preserve"> кровли по программе «Капитальный ремонт»  /ответственный Хузеев Р.Т/</w:t>
      </w:r>
    </w:p>
    <w:p w:rsidR="00AF69FB" w:rsidRPr="00F93F7A" w:rsidRDefault="00AF69FB" w:rsidP="00AF69FB">
      <w:pPr>
        <w:numPr>
          <w:ilvl w:val="0"/>
          <w:numId w:val="2"/>
        </w:numPr>
        <w:rPr>
          <w:sz w:val="32"/>
          <w:szCs w:val="32"/>
        </w:rPr>
      </w:pPr>
      <w:r w:rsidRPr="00F93F7A">
        <w:rPr>
          <w:sz w:val="32"/>
          <w:szCs w:val="32"/>
        </w:rPr>
        <w:t>Расширение площади Андреевского кладбища.</w:t>
      </w:r>
    </w:p>
    <w:p w:rsidR="00ED4C65" w:rsidRPr="00F93F7A" w:rsidRDefault="00ED4C65" w:rsidP="00AC423A">
      <w:pPr>
        <w:ind w:left="720"/>
        <w:rPr>
          <w:sz w:val="32"/>
          <w:szCs w:val="32"/>
        </w:rPr>
      </w:pPr>
    </w:p>
    <w:p w:rsidR="00ED4C65" w:rsidRPr="003408E0" w:rsidRDefault="00ED4C65" w:rsidP="003408E0">
      <w:pPr>
        <w:numPr>
          <w:ilvl w:val="0"/>
          <w:numId w:val="2"/>
        </w:numPr>
        <w:rPr>
          <w:sz w:val="32"/>
          <w:szCs w:val="32"/>
        </w:rPr>
      </w:pPr>
      <w:r w:rsidRPr="00F93F7A">
        <w:rPr>
          <w:sz w:val="32"/>
          <w:szCs w:val="32"/>
        </w:rPr>
        <w:t xml:space="preserve">Отремонтировать </w:t>
      </w:r>
      <w:proofErr w:type="spellStart"/>
      <w:r w:rsidRPr="00F93F7A">
        <w:rPr>
          <w:sz w:val="32"/>
          <w:szCs w:val="32"/>
        </w:rPr>
        <w:t>внутрипоселковые</w:t>
      </w:r>
      <w:proofErr w:type="spellEnd"/>
      <w:r w:rsidRPr="00F93F7A">
        <w:rPr>
          <w:sz w:val="32"/>
          <w:szCs w:val="32"/>
        </w:rPr>
        <w:t xml:space="preserve"> дороги по адресу: п.ж.д.ст Акбаш – ул. 50лет Октября, Школьная, Фестивальная, с. Андреевка – ул.  Советская</w:t>
      </w:r>
      <w:proofErr w:type="gramStart"/>
      <w:r w:rsidRPr="00F93F7A">
        <w:rPr>
          <w:sz w:val="32"/>
          <w:szCs w:val="32"/>
        </w:rPr>
        <w:t>.</w:t>
      </w:r>
      <w:proofErr w:type="gramEnd"/>
      <w:r w:rsidRPr="00F93F7A">
        <w:rPr>
          <w:sz w:val="32"/>
          <w:szCs w:val="32"/>
        </w:rPr>
        <w:t xml:space="preserve"> /</w:t>
      </w:r>
      <w:proofErr w:type="gramStart"/>
      <w:r w:rsidRPr="00F93F7A">
        <w:rPr>
          <w:sz w:val="32"/>
          <w:szCs w:val="32"/>
        </w:rPr>
        <w:t>о</w:t>
      </w:r>
      <w:proofErr w:type="gramEnd"/>
      <w:r w:rsidRPr="00F93F7A">
        <w:rPr>
          <w:sz w:val="32"/>
          <w:szCs w:val="32"/>
        </w:rPr>
        <w:t>тветственные  исполком Акбашского СП и депутаты Совета Акбашского СП</w:t>
      </w:r>
      <w:r w:rsidR="003408E0" w:rsidRPr="003408E0">
        <w:rPr>
          <w:sz w:val="32"/>
          <w:szCs w:val="32"/>
        </w:rPr>
        <w:t xml:space="preserve">  </w:t>
      </w:r>
    </w:p>
    <w:p w:rsidR="00ED4C65" w:rsidRPr="00AC423A" w:rsidRDefault="00ED4C65" w:rsidP="00AC423A">
      <w:pPr>
        <w:ind w:left="720"/>
        <w:rPr>
          <w:sz w:val="32"/>
          <w:szCs w:val="32"/>
        </w:rPr>
      </w:pPr>
    </w:p>
    <w:p w:rsidR="00ED4C65" w:rsidRPr="008859B8" w:rsidRDefault="00AC423A" w:rsidP="00451EB5">
      <w:pPr>
        <w:rPr>
          <w:sz w:val="32"/>
          <w:szCs w:val="32"/>
        </w:rPr>
      </w:pPr>
      <w:r>
        <w:rPr>
          <w:sz w:val="32"/>
          <w:szCs w:val="32"/>
        </w:rPr>
        <w:t xml:space="preserve">     4</w:t>
      </w:r>
      <w:r w:rsidR="0018703B">
        <w:rPr>
          <w:sz w:val="32"/>
          <w:szCs w:val="32"/>
        </w:rPr>
        <w:t xml:space="preserve">.Подготовка </w:t>
      </w:r>
      <w:r w:rsidR="00C838FB">
        <w:rPr>
          <w:sz w:val="32"/>
          <w:szCs w:val="32"/>
        </w:rPr>
        <w:t>проектно-сметной</w:t>
      </w:r>
      <w:r w:rsidR="0018703B">
        <w:rPr>
          <w:sz w:val="32"/>
          <w:szCs w:val="32"/>
        </w:rPr>
        <w:t xml:space="preserve"> документации и </w:t>
      </w:r>
      <w:proofErr w:type="gramStart"/>
      <w:r w:rsidR="0018703B">
        <w:rPr>
          <w:sz w:val="32"/>
          <w:szCs w:val="32"/>
        </w:rPr>
        <w:t>капитальный</w:t>
      </w:r>
      <w:proofErr w:type="gramEnd"/>
      <w:r w:rsidR="0018703B">
        <w:rPr>
          <w:sz w:val="32"/>
          <w:szCs w:val="32"/>
        </w:rPr>
        <w:t xml:space="preserve">         </w:t>
      </w:r>
    </w:p>
    <w:p w:rsidR="008B51A1" w:rsidRDefault="0018703B" w:rsidP="008B51A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B51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D200B">
        <w:rPr>
          <w:sz w:val="32"/>
          <w:szCs w:val="32"/>
        </w:rPr>
        <w:t>ремонт водопроводных сетей и системы водоотведения</w:t>
      </w:r>
      <w:r w:rsidR="00BD3A3F">
        <w:rPr>
          <w:sz w:val="32"/>
          <w:szCs w:val="32"/>
        </w:rPr>
        <w:t xml:space="preserve"> </w:t>
      </w:r>
      <w:r w:rsidR="008B51A1">
        <w:rPr>
          <w:sz w:val="32"/>
          <w:szCs w:val="32"/>
        </w:rPr>
        <w:t xml:space="preserve">       </w:t>
      </w:r>
    </w:p>
    <w:p w:rsidR="008B51A1" w:rsidRDefault="008B51A1" w:rsidP="00ED4C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 w:rsidR="00BD3A3F">
        <w:rPr>
          <w:sz w:val="32"/>
          <w:szCs w:val="32"/>
        </w:rPr>
        <w:t>д</w:t>
      </w:r>
      <w:proofErr w:type="gramStart"/>
      <w:r w:rsidR="00BD3A3F">
        <w:rPr>
          <w:sz w:val="32"/>
          <w:szCs w:val="32"/>
        </w:rPr>
        <w:t>.А</w:t>
      </w:r>
      <w:proofErr w:type="gramEnd"/>
      <w:r w:rsidR="00BD3A3F">
        <w:rPr>
          <w:sz w:val="32"/>
          <w:szCs w:val="32"/>
        </w:rPr>
        <w:t>н</w:t>
      </w:r>
      <w:r>
        <w:rPr>
          <w:sz w:val="32"/>
          <w:szCs w:val="32"/>
        </w:rPr>
        <w:t>дреевка\отв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ХузеевР.Т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КаюмовЗ.З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КикотьА.Н</w:t>
      </w:r>
      <w:proofErr w:type="spellEnd"/>
      <w:r>
        <w:rPr>
          <w:sz w:val="32"/>
          <w:szCs w:val="32"/>
        </w:rPr>
        <w:t xml:space="preserve">.,        </w:t>
      </w:r>
    </w:p>
    <w:p w:rsidR="00ED200B" w:rsidRDefault="008B51A1" w:rsidP="008B51A1">
      <w:pPr>
        <w:ind w:left="708"/>
        <w:rPr>
          <w:sz w:val="32"/>
          <w:szCs w:val="32"/>
        </w:rPr>
      </w:pPr>
      <w:proofErr w:type="spellStart"/>
      <w:r>
        <w:rPr>
          <w:sz w:val="32"/>
          <w:szCs w:val="32"/>
        </w:rPr>
        <w:t>БородинВ.Е</w:t>
      </w:r>
      <w:proofErr w:type="spellEnd"/>
      <w:r>
        <w:rPr>
          <w:sz w:val="32"/>
          <w:szCs w:val="32"/>
        </w:rPr>
        <w:t>.</w:t>
      </w:r>
      <w:r w:rsidR="00BD3A3F">
        <w:rPr>
          <w:sz w:val="32"/>
          <w:szCs w:val="32"/>
        </w:rPr>
        <w:t xml:space="preserve"> </w:t>
      </w:r>
      <w:r w:rsidR="00ED200B">
        <w:rPr>
          <w:sz w:val="32"/>
          <w:szCs w:val="32"/>
        </w:rPr>
        <w:t xml:space="preserve"> </w:t>
      </w:r>
      <w:r w:rsidR="00BD3A3F">
        <w:rPr>
          <w:sz w:val="32"/>
          <w:szCs w:val="32"/>
        </w:rPr>
        <w:t xml:space="preserve">  </w:t>
      </w:r>
    </w:p>
    <w:p w:rsidR="008859B8" w:rsidRDefault="00ED200B" w:rsidP="00ED4C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38FB" w:rsidRDefault="00C838FB" w:rsidP="00ED4C65">
      <w:pPr>
        <w:rPr>
          <w:sz w:val="32"/>
          <w:szCs w:val="32"/>
        </w:rPr>
      </w:pPr>
    </w:p>
    <w:p w:rsidR="00C838FB" w:rsidRDefault="00C838FB" w:rsidP="00ED4C65">
      <w:pPr>
        <w:rPr>
          <w:sz w:val="32"/>
          <w:szCs w:val="32"/>
        </w:rPr>
      </w:pPr>
    </w:p>
    <w:p w:rsidR="00E01863" w:rsidRPr="008859B8" w:rsidRDefault="00ED4C65" w:rsidP="00ED4C65">
      <w:pPr>
        <w:rPr>
          <w:sz w:val="32"/>
          <w:szCs w:val="32"/>
        </w:rPr>
      </w:pPr>
      <w:r w:rsidRPr="008859B8">
        <w:rPr>
          <w:sz w:val="32"/>
          <w:szCs w:val="32"/>
        </w:rPr>
        <w:t xml:space="preserve">Глава Акбашского СП:                                          </w:t>
      </w:r>
      <w:proofErr w:type="spellStart"/>
      <w:r w:rsidRPr="008859B8">
        <w:rPr>
          <w:sz w:val="32"/>
          <w:szCs w:val="32"/>
        </w:rPr>
        <w:t>Р.Т.Хузеев</w:t>
      </w:r>
      <w:proofErr w:type="spellEnd"/>
      <w:r w:rsidRPr="008859B8">
        <w:rPr>
          <w:sz w:val="32"/>
          <w:szCs w:val="32"/>
        </w:rPr>
        <w:t>.</w:t>
      </w:r>
    </w:p>
    <w:p w:rsidR="00E01863" w:rsidRPr="008859B8" w:rsidRDefault="00E01863" w:rsidP="00E01863">
      <w:pPr>
        <w:rPr>
          <w:sz w:val="32"/>
          <w:szCs w:val="32"/>
        </w:rPr>
      </w:pPr>
    </w:p>
    <w:p w:rsidR="008B51A1" w:rsidRDefault="008B51A1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51A1" w:rsidRDefault="008B51A1" w:rsidP="00E01863">
      <w:pPr>
        <w:tabs>
          <w:tab w:val="left" w:pos="2760"/>
        </w:tabs>
        <w:rPr>
          <w:sz w:val="28"/>
          <w:szCs w:val="28"/>
        </w:rPr>
      </w:pPr>
    </w:p>
    <w:p w:rsidR="00451EB5" w:rsidRDefault="00E01863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703B" w:rsidRDefault="0018703B" w:rsidP="00C838FB">
      <w:pPr>
        <w:tabs>
          <w:tab w:val="left" w:pos="2760"/>
        </w:tabs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737CAB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E02C2F" w:rsidRDefault="00E02C2F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E02C2F" w:rsidRDefault="00E02C2F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E02C2F" w:rsidRDefault="00E02C2F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E02C2F" w:rsidRDefault="00E02C2F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</w:p>
    <w:p w:rsidR="00E01863" w:rsidRPr="001D7092" w:rsidRDefault="00737CAB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lastRenderedPageBreak/>
        <w:t>Уважаемый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Ильдус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Асгатович</w:t>
      </w:r>
      <w:proofErr w:type="spellEnd"/>
      <w:r w:rsidR="00E01863" w:rsidRPr="001D7092">
        <w:rPr>
          <w:b/>
          <w:i/>
          <w:sz w:val="32"/>
          <w:szCs w:val="32"/>
          <w:u w:val="single"/>
        </w:rPr>
        <w:t xml:space="preserve"> депутаты,  односельчане</w:t>
      </w:r>
      <w:r>
        <w:rPr>
          <w:b/>
          <w:i/>
          <w:sz w:val="32"/>
          <w:szCs w:val="32"/>
          <w:u w:val="single"/>
        </w:rPr>
        <w:t xml:space="preserve"> и приглашенные</w:t>
      </w:r>
      <w:r w:rsidR="00E01863" w:rsidRPr="001D7092">
        <w:rPr>
          <w:b/>
          <w:i/>
          <w:sz w:val="32"/>
          <w:szCs w:val="32"/>
          <w:u w:val="single"/>
        </w:rPr>
        <w:t>!</w:t>
      </w:r>
    </w:p>
    <w:p w:rsidR="00E01863" w:rsidRDefault="00E01863" w:rsidP="00E01863">
      <w:pPr>
        <w:tabs>
          <w:tab w:val="left" w:pos="2760"/>
        </w:tabs>
        <w:jc w:val="center"/>
        <w:rPr>
          <w:b/>
          <w:i/>
          <w:sz w:val="28"/>
          <w:szCs w:val="28"/>
          <w:u w:val="single"/>
        </w:rPr>
      </w:pPr>
    </w:p>
    <w:p w:rsidR="00E01863" w:rsidRDefault="003C64A0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Сегодня мы подводим итог</w:t>
      </w:r>
      <w:r w:rsidR="00150274">
        <w:rPr>
          <w:sz w:val="28"/>
          <w:szCs w:val="28"/>
        </w:rPr>
        <w:t>и</w:t>
      </w:r>
      <w:r w:rsidR="00E01863">
        <w:rPr>
          <w:sz w:val="28"/>
          <w:szCs w:val="28"/>
        </w:rPr>
        <w:t xml:space="preserve"> работы Совета Акбашского се</w:t>
      </w:r>
      <w:r w:rsidR="00AC423A">
        <w:rPr>
          <w:sz w:val="28"/>
          <w:szCs w:val="28"/>
        </w:rPr>
        <w:t>льского поселения за 2013</w:t>
      </w:r>
      <w:r w:rsidR="00E01863">
        <w:rPr>
          <w:sz w:val="28"/>
          <w:szCs w:val="28"/>
        </w:rPr>
        <w:t xml:space="preserve"> год.</w:t>
      </w:r>
    </w:p>
    <w:p w:rsidR="00A8709A" w:rsidRDefault="00E01863" w:rsidP="00C92CE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C92CED">
        <w:rPr>
          <w:sz w:val="28"/>
          <w:szCs w:val="28"/>
        </w:rPr>
        <w:t xml:space="preserve"> </w:t>
      </w:r>
      <w:r w:rsidR="00C92CED">
        <w:rPr>
          <w:rFonts w:ascii="Times New Roman" w:hAnsi="Times New Roman"/>
          <w:sz w:val="28"/>
          <w:szCs w:val="28"/>
        </w:rPr>
        <w:t xml:space="preserve">        Главной целью работы Совета Акбашского СП</w:t>
      </w:r>
      <w:r w:rsidR="00C92CED" w:rsidRPr="00C92CED">
        <w:rPr>
          <w:rFonts w:ascii="Times New Roman" w:hAnsi="Times New Roman"/>
          <w:sz w:val="28"/>
          <w:szCs w:val="28"/>
        </w:rPr>
        <w:t xml:space="preserve"> является обеспечение качества жизни населени</w:t>
      </w:r>
      <w:r w:rsidR="00C92CED">
        <w:rPr>
          <w:rFonts w:ascii="Times New Roman" w:hAnsi="Times New Roman"/>
          <w:sz w:val="28"/>
          <w:szCs w:val="28"/>
        </w:rPr>
        <w:t xml:space="preserve">я </w:t>
      </w:r>
      <w:r w:rsidR="00C92CED" w:rsidRPr="00C92CED">
        <w:rPr>
          <w:rFonts w:ascii="Times New Roman" w:hAnsi="Times New Roman"/>
          <w:sz w:val="28"/>
          <w:szCs w:val="28"/>
        </w:rPr>
        <w:t xml:space="preserve"> на уровне н</w:t>
      </w:r>
      <w:r w:rsidR="00C92CED">
        <w:rPr>
          <w:rFonts w:ascii="Times New Roman" w:hAnsi="Times New Roman"/>
          <w:sz w:val="28"/>
          <w:szCs w:val="28"/>
        </w:rPr>
        <w:t xml:space="preserve">е ниже </w:t>
      </w:r>
      <w:r w:rsidR="001A556B">
        <w:rPr>
          <w:rFonts w:ascii="Times New Roman" w:hAnsi="Times New Roman"/>
          <w:sz w:val="28"/>
          <w:szCs w:val="28"/>
        </w:rPr>
        <w:t xml:space="preserve">нормативного </w:t>
      </w:r>
      <w:r w:rsidR="001A556B" w:rsidRPr="00E02C2F">
        <w:rPr>
          <w:rFonts w:ascii="Times New Roman" w:hAnsi="Times New Roman"/>
          <w:sz w:val="28"/>
          <w:szCs w:val="28"/>
        </w:rPr>
        <w:t>к 2015</w:t>
      </w:r>
      <w:r w:rsidR="00C92CED" w:rsidRPr="00E02C2F">
        <w:rPr>
          <w:rFonts w:ascii="Times New Roman" w:hAnsi="Times New Roman"/>
          <w:sz w:val="28"/>
          <w:szCs w:val="28"/>
        </w:rPr>
        <w:t xml:space="preserve"> году,</w:t>
      </w:r>
      <w:r w:rsidR="00E02C2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92CED" w:rsidRPr="00E02C2F" w:rsidRDefault="00C92CED" w:rsidP="00C92CE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C64A0">
        <w:rPr>
          <w:rFonts w:ascii="Times New Roman" w:hAnsi="Times New Roman"/>
          <w:sz w:val="28"/>
          <w:szCs w:val="28"/>
        </w:rPr>
        <w:t xml:space="preserve"> качество</w:t>
      </w:r>
      <w:r w:rsidRPr="00C92CED">
        <w:rPr>
          <w:rFonts w:ascii="Times New Roman" w:hAnsi="Times New Roman"/>
          <w:sz w:val="28"/>
          <w:szCs w:val="28"/>
        </w:rPr>
        <w:t xml:space="preserve"> жизни определяется совокупностью параметров, характеризующих доходы граждан, продолжительность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жизни, обеспеченность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качественным жильем, уровень образования, обеспеченность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социальной инфраструктурой.</w:t>
      </w:r>
    </w:p>
    <w:p w:rsidR="00C92CED" w:rsidRDefault="00C92CED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задачами на сегодняшний день  Совета</w:t>
      </w:r>
      <w:r w:rsidRPr="00C92CED">
        <w:rPr>
          <w:rFonts w:ascii="Times New Roman" w:hAnsi="Times New Roman"/>
          <w:sz w:val="28"/>
          <w:szCs w:val="28"/>
        </w:rPr>
        <w:t xml:space="preserve"> Акбашского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являются: </w:t>
      </w:r>
    </w:p>
    <w:p w:rsidR="008C346E" w:rsidRDefault="001D7092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1B2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омплексное социально–экономическое развитие </w:t>
      </w:r>
      <w:r w:rsidR="008C346E">
        <w:rPr>
          <w:rFonts w:ascii="Times New Roman" w:hAnsi="Times New Roman"/>
          <w:sz w:val="28"/>
          <w:szCs w:val="28"/>
        </w:rPr>
        <w:t>территории и рациональное использование земель Поселения.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>создание условий для обеспечения населения услугами связи, общественного питания, торговли и бытового обслуживания;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создание условий для организации досуга и обеспечения населения услугами организаций культуры;</w:t>
      </w:r>
    </w:p>
    <w:p w:rsidR="00F1182A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обеспечение условий для развития на территории Поселения физичес</w:t>
      </w:r>
      <w:r w:rsidR="001D7092">
        <w:rPr>
          <w:sz w:val="28"/>
          <w:szCs w:val="28"/>
        </w:rPr>
        <w:t>кой культуры и массового спорта.</w:t>
      </w:r>
      <w:r w:rsidR="00C92CED" w:rsidRPr="00C92CED">
        <w:rPr>
          <w:sz w:val="28"/>
          <w:szCs w:val="28"/>
        </w:rPr>
        <w:t xml:space="preserve"> 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сбора и вывоза бытовых отходов и мусора;</w:t>
      </w:r>
    </w:p>
    <w:p w:rsidR="00B87220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благоустройства и озеленения территории Поселения, 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C92CED" w:rsidRPr="00C92CED" w:rsidRDefault="001D7092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C92CED" w:rsidRPr="00683C64" w:rsidRDefault="00B87220" w:rsidP="008C346E">
      <w:pPr>
        <w:jc w:val="both"/>
        <w:rPr>
          <w:sz w:val="32"/>
          <w:szCs w:val="28"/>
        </w:rPr>
      </w:pPr>
      <w:r>
        <w:t>-</w:t>
      </w:r>
      <w:r w:rsidR="00C92CED" w:rsidRPr="00C92CED">
        <w:t xml:space="preserve"> </w:t>
      </w:r>
      <w:r w:rsidR="00C92CED" w:rsidRPr="00683C64">
        <w:rPr>
          <w:sz w:val="28"/>
        </w:rPr>
        <w:t>создание условий для деятельности добровольных формиро</w:t>
      </w:r>
      <w:r w:rsidRPr="00683C64">
        <w:rPr>
          <w:sz w:val="28"/>
        </w:rPr>
        <w:t>ваний населения</w:t>
      </w:r>
      <w:r w:rsidR="00C92CED" w:rsidRPr="00683C64">
        <w:rPr>
          <w:sz w:val="28"/>
        </w:rPr>
        <w:t xml:space="preserve">  </w:t>
      </w:r>
      <w:r w:rsidR="008C346E" w:rsidRPr="00683C64">
        <w:rPr>
          <w:sz w:val="28"/>
        </w:rPr>
        <w:t>по охране общественного порядка.</w:t>
      </w:r>
    </w:p>
    <w:p w:rsidR="00683C64" w:rsidRDefault="00683C64" w:rsidP="00737CAB">
      <w:pPr>
        <w:pStyle w:val="a4"/>
        <w:jc w:val="left"/>
        <w:rPr>
          <w:i/>
          <w:sz w:val="28"/>
          <w:szCs w:val="28"/>
          <w:u w:val="single"/>
        </w:rPr>
      </w:pPr>
    </w:p>
    <w:p w:rsidR="00C92CED" w:rsidRPr="00F1182A" w:rsidRDefault="00C92CED" w:rsidP="00C92CED">
      <w:pPr>
        <w:pStyle w:val="a4"/>
        <w:rPr>
          <w:i/>
          <w:sz w:val="28"/>
          <w:szCs w:val="28"/>
          <w:u w:val="single"/>
        </w:rPr>
      </w:pPr>
      <w:r w:rsidRPr="00A6624A">
        <w:rPr>
          <w:sz w:val="28"/>
          <w:szCs w:val="28"/>
          <w:u w:val="single"/>
        </w:rPr>
        <w:t>1. Общая характеристика Акбашского  сельского поселения Бугульминского муниципального района Республики Татарстан</w:t>
      </w:r>
      <w:r w:rsidRPr="00F1182A">
        <w:rPr>
          <w:i/>
          <w:sz w:val="28"/>
          <w:szCs w:val="28"/>
          <w:u w:val="single"/>
        </w:rPr>
        <w:t>.</w:t>
      </w:r>
    </w:p>
    <w:p w:rsidR="00C92CED" w:rsidRPr="00C92CED" w:rsidRDefault="00C92CED" w:rsidP="00BF1B24">
      <w:pPr>
        <w:pStyle w:val="a4"/>
        <w:jc w:val="both"/>
        <w:rPr>
          <w:b w:val="0"/>
          <w:sz w:val="28"/>
          <w:szCs w:val="28"/>
        </w:rPr>
      </w:pPr>
      <w:r w:rsidRPr="00C92CED">
        <w:rPr>
          <w:sz w:val="28"/>
          <w:szCs w:val="28"/>
        </w:rPr>
        <w:t xml:space="preserve">              </w:t>
      </w:r>
      <w:r w:rsidRPr="00C92CED">
        <w:rPr>
          <w:b w:val="0"/>
          <w:sz w:val="28"/>
          <w:szCs w:val="28"/>
        </w:rPr>
        <w:t xml:space="preserve">Сельское поселение  образовано в 1975 году, расположено в Бугульминском муниципальном районе на юго-востоке Республики Татарстан, граничит с </w:t>
      </w:r>
      <w:proofErr w:type="spellStart"/>
      <w:r w:rsidRPr="00C92CED">
        <w:rPr>
          <w:b w:val="0"/>
          <w:sz w:val="28"/>
          <w:szCs w:val="28"/>
        </w:rPr>
        <w:t>Лениногорским</w:t>
      </w:r>
      <w:proofErr w:type="spellEnd"/>
      <w:r w:rsidRPr="00C92CED">
        <w:rPr>
          <w:b w:val="0"/>
          <w:sz w:val="28"/>
          <w:szCs w:val="28"/>
        </w:rPr>
        <w:t xml:space="preserve"> муниципальным р</w:t>
      </w:r>
      <w:r w:rsidR="00683C64">
        <w:rPr>
          <w:b w:val="0"/>
          <w:sz w:val="28"/>
          <w:szCs w:val="28"/>
        </w:rPr>
        <w:t xml:space="preserve">айоном, с </w:t>
      </w:r>
      <w:r w:rsidR="00683C64">
        <w:rPr>
          <w:b w:val="0"/>
          <w:sz w:val="28"/>
          <w:szCs w:val="28"/>
        </w:rPr>
        <w:lastRenderedPageBreak/>
        <w:t>Оренбургской областью</w:t>
      </w:r>
      <w:r w:rsidRPr="00C92CED">
        <w:rPr>
          <w:b w:val="0"/>
          <w:sz w:val="28"/>
          <w:szCs w:val="28"/>
        </w:rPr>
        <w:t>, Самарс</w:t>
      </w:r>
      <w:r w:rsidR="00150274">
        <w:rPr>
          <w:b w:val="0"/>
          <w:sz w:val="28"/>
          <w:szCs w:val="28"/>
        </w:rPr>
        <w:t xml:space="preserve">кой областью, </w:t>
      </w:r>
      <w:proofErr w:type="spellStart"/>
      <w:r w:rsidR="00150274">
        <w:rPr>
          <w:b w:val="0"/>
          <w:sz w:val="28"/>
          <w:szCs w:val="28"/>
        </w:rPr>
        <w:t>Зеленорощинским</w:t>
      </w:r>
      <w:proofErr w:type="spellEnd"/>
      <w:proofErr w:type="gramStart"/>
      <w:r w:rsidR="00150274">
        <w:rPr>
          <w:b w:val="0"/>
          <w:sz w:val="28"/>
          <w:szCs w:val="28"/>
        </w:rPr>
        <w:t xml:space="preserve"> </w:t>
      </w:r>
      <w:r w:rsidR="008A4BFA">
        <w:rPr>
          <w:b w:val="0"/>
          <w:sz w:val="28"/>
          <w:szCs w:val="28"/>
        </w:rPr>
        <w:t>,</w:t>
      </w:r>
      <w:proofErr w:type="gramEnd"/>
      <w:r w:rsidR="00BF1B24">
        <w:rPr>
          <w:b w:val="0"/>
          <w:sz w:val="28"/>
          <w:szCs w:val="28"/>
        </w:rPr>
        <w:t xml:space="preserve"> </w:t>
      </w:r>
      <w:proofErr w:type="spellStart"/>
      <w:r w:rsidR="00150274">
        <w:rPr>
          <w:b w:val="0"/>
          <w:sz w:val="28"/>
          <w:szCs w:val="28"/>
        </w:rPr>
        <w:t>Вязовским</w:t>
      </w:r>
      <w:proofErr w:type="spellEnd"/>
      <w:r w:rsidR="008A4BFA">
        <w:rPr>
          <w:b w:val="0"/>
          <w:sz w:val="28"/>
          <w:szCs w:val="28"/>
        </w:rPr>
        <w:t xml:space="preserve"> и Петровским</w:t>
      </w:r>
      <w:r w:rsidRPr="00C92CED">
        <w:rPr>
          <w:b w:val="0"/>
          <w:sz w:val="28"/>
          <w:szCs w:val="28"/>
        </w:rPr>
        <w:t xml:space="preserve"> сельскими поселениями Бугульминского муниципального района. Сельское поселен</w:t>
      </w:r>
      <w:r w:rsidR="003C64A0">
        <w:rPr>
          <w:b w:val="0"/>
          <w:sz w:val="28"/>
          <w:szCs w:val="28"/>
        </w:rPr>
        <w:t>ие отдалено от  г</w:t>
      </w:r>
      <w:proofErr w:type="gramStart"/>
      <w:r w:rsidR="003C64A0">
        <w:rPr>
          <w:b w:val="0"/>
          <w:sz w:val="28"/>
          <w:szCs w:val="28"/>
        </w:rPr>
        <w:t>.Б</w:t>
      </w:r>
      <w:proofErr w:type="gramEnd"/>
      <w:r w:rsidR="003C64A0">
        <w:rPr>
          <w:b w:val="0"/>
          <w:sz w:val="28"/>
          <w:szCs w:val="28"/>
        </w:rPr>
        <w:t xml:space="preserve">угульма на </w:t>
      </w:r>
      <w:smartTag w:uri="urn:schemas-microsoft-com:office:smarttags" w:element="metricconverter">
        <w:smartTagPr>
          <w:attr w:name="ProductID" w:val="20 км"/>
        </w:smartTagPr>
        <w:r w:rsidR="003C64A0">
          <w:rPr>
            <w:b w:val="0"/>
            <w:sz w:val="28"/>
            <w:szCs w:val="28"/>
          </w:rPr>
          <w:t>20</w:t>
        </w:r>
        <w:r w:rsidRPr="00C92CED">
          <w:rPr>
            <w:b w:val="0"/>
            <w:sz w:val="28"/>
            <w:szCs w:val="28"/>
          </w:rPr>
          <w:t xml:space="preserve"> км</w:t>
        </w:r>
      </w:smartTag>
      <w:r w:rsidRPr="00C92CED">
        <w:rPr>
          <w:b w:val="0"/>
          <w:sz w:val="28"/>
          <w:szCs w:val="28"/>
        </w:rPr>
        <w:t>.</w:t>
      </w:r>
    </w:p>
    <w:p w:rsidR="00BF1B24" w:rsidRDefault="00BF1B24" w:rsidP="00BF1B2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92CED" w:rsidRPr="00C92CED">
        <w:rPr>
          <w:b w:val="0"/>
          <w:sz w:val="28"/>
          <w:szCs w:val="28"/>
        </w:rPr>
        <w:t xml:space="preserve">Территория поселения </w:t>
      </w:r>
      <w:smartTag w:uri="urn:schemas-microsoft-com:office:smarttags" w:element="metricconverter">
        <w:smartTagPr>
          <w:attr w:name="ProductID" w:val="8430 га"/>
        </w:smartTagPr>
        <w:r w:rsidR="00C92CED" w:rsidRPr="00C92CED">
          <w:rPr>
            <w:b w:val="0"/>
            <w:sz w:val="28"/>
            <w:szCs w:val="28"/>
          </w:rPr>
          <w:t>8430 га</w:t>
        </w:r>
      </w:smartTag>
      <w:r w:rsidR="00C92CED" w:rsidRPr="00C92C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92CED" w:rsidRPr="00C92CED">
        <w:rPr>
          <w:b w:val="0"/>
          <w:sz w:val="28"/>
          <w:szCs w:val="28"/>
        </w:rPr>
        <w:t>в.т</w:t>
      </w:r>
      <w:proofErr w:type="gramStart"/>
      <w:r w:rsidR="00C92CED" w:rsidRPr="00C92CED">
        <w:rPr>
          <w:b w:val="0"/>
          <w:sz w:val="28"/>
          <w:szCs w:val="28"/>
        </w:rPr>
        <w:t>.ч</w:t>
      </w:r>
      <w:proofErr w:type="gramEnd"/>
      <w:r w:rsidR="00C92CED" w:rsidRPr="00C92CED">
        <w:rPr>
          <w:b w:val="0"/>
          <w:sz w:val="28"/>
          <w:szCs w:val="28"/>
        </w:rPr>
        <w:t xml:space="preserve"> площадь земель сельскохозяйственного назначения – </w:t>
      </w:r>
      <w:smartTag w:uri="urn:schemas-microsoft-com:office:smarttags" w:element="metricconverter">
        <w:smartTagPr>
          <w:attr w:name="ProductID" w:val="5208 га"/>
        </w:smartTagPr>
        <w:r w:rsidR="00C92CED" w:rsidRPr="00C92CED">
          <w:rPr>
            <w:b w:val="0"/>
            <w:sz w:val="28"/>
            <w:szCs w:val="28"/>
          </w:rPr>
          <w:t>5208 га</w:t>
        </w:r>
      </w:smartTag>
      <w:r w:rsidR="00C92CED" w:rsidRPr="00C92CED">
        <w:rPr>
          <w:b w:val="0"/>
          <w:sz w:val="28"/>
          <w:szCs w:val="28"/>
        </w:rPr>
        <w:t>.</w:t>
      </w:r>
    </w:p>
    <w:p w:rsidR="00C92CED" w:rsidRPr="00C92CED" w:rsidRDefault="00BF1B24" w:rsidP="00BF1B2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92CED" w:rsidRPr="00C92CED">
        <w:rPr>
          <w:b w:val="0"/>
          <w:sz w:val="28"/>
          <w:szCs w:val="28"/>
        </w:rPr>
        <w:t xml:space="preserve"> Количество населенных пунктов расположенных на территории поселения – 3:</w:t>
      </w:r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92CED">
        <w:rPr>
          <w:sz w:val="28"/>
          <w:szCs w:val="28"/>
        </w:rPr>
        <w:t>п.ж.д.ст</w:t>
      </w:r>
      <w:proofErr w:type="gramStart"/>
      <w:r w:rsidRPr="00C92CED">
        <w:rPr>
          <w:sz w:val="28"/>
          <w:szCs w:val="28"/>
        </w:rPr>
        <w:t>.А</w:t>
      </w:r>
      <w:proofErr w:type="gramEnd"/>
      <w:r w:rsidRPr="00C92CED">
        <w:rPr>
          <w:sz w:val="28"/>
          <w:szCs w:val="28"/>
        </w:rPr>
        <w:t>кбаш</w:t>
      </w:r>
      <w:proofErr w:type="spellEnd"/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r w:rsidRPr="00C92CED">
        <w:rPr>
          <w:sz w:val="28"/>
          <w:szCs w:val="28"/>
        </w:rPr>
        <w:t>село Андреевка</w:t>
      </w:r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r w:rsidRPr="00C92CED">
        <w:rPr>
          <w:sz w:val="28"/>
          <w:szCs w:val="28"/>
        </w:rPr>
        <w:t>деревня  Кирилловка</w:t>
      </w:r>
    </w:p>
    <w:p w:rsidR="00C92CED" w:rsidRPr="00C92CED" w:rsidRDefault="00C92CED" w:rsidP="00C92CED">
      <w:pPr>
        <w:rPr>
          <w:sz w:val="28"/>
          <w:szCs w:val="28"/>
        </w:rPr>
      </w:pPr>
      <w:r w:rsidRPr="00C92CED">
        <w:rPr>
          <w:sz w:val="28"/>
          <w:szCs w:val="28"/>
        </w:rPr>
        <w:t xml:space="preserve">Значится </w:t>
      </w:r>
      <w:r w:rsidR="00683C64">
        <w:rPr>
          <w:sz w:val="28"/>
          <w:szCs w:val="28"/>
        </w:rPr>
        <w:t xml:space="preserve">на территории  поселения </w:t>
      </w:r>
      <w:r w:rsidR="00683C64" w:rsidRPr="00BF1B24">
        <w:rPr>
          <w:sz w:val="28"/>
          <w:szCs w:val="28"/>
        </w:rPr>
        <w:t xml:space="preserve">-  </w:t>
      </w:r>
      <w:r w:rsidRPr="00BF1B24">
        <w:rPr>
          <w:sz w:val="28"/>
          <w:szCs w:val="28"/>
        </w:rPr>
        <w:t xml:space="preserve"> </w:t>
      </w:r>
      <w:r w:rsidR="00EA0C12" w:rsidRPr="00EA0C12">
        <w:rPr>
          <w:sz w:val="28"/>
          <w:szCs w:val="28"/>
        </w:rPr>
        <w:t xml:space="preserve">310 </w:t>
      </w:r>
      <w:r w:rsidRPr="00EA0C12">
        <w:rPr>
          <w:sz w:val="28"/>
          <w:szCs w:val="28"/>
        </w:rPr>
        <w:t>хозяйств.</w:t>
      </w:r>
    </w:p>
    <w:p w:rsidR="00C92CED" w:rsidRPr="00C92CED" w:rsidRDefault="00C92CED" w:rsidP="00737CAB">
      <w:pPr>
        <w:pStyle w:val="a3"/>
        <w:tabs>
          <w:tab w:val="clear" w:pos="4677"/>
          <w:tab w:val="clear" w:pos="9355"/>
          <w:tab w:val="left" w:pos="9900"/>
          <w:tab w:val="left" w:pos="10080"/>
        </w:tabs>
        <w:jc w:val="both"/>
        <w:rPr>
          <w:rFonts w:ascii="Arial" w:hAnsi="Arial"/>
          <w:sz w:val="28"/>
          <w:szCs w:val="28"/>
        </w:rPr>
      </w:pPr>
    </w:p>
    <w:tbl>
      <w:tblPr>
        <w:tblW w:w="9414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353"/>
        <w:gridCol w:w="23"/>
        <w:gridCol w:w="687"/>
        <w:gridCol w:w="2292"/>
        <w:gridCol w:w="45"/>
      </w:tblGrid>
      <w:tr w:rsidR="00C92CED" w:rsidRPr="00C92CED" w:rsidTr="00652E3A">
        <w:trPr>
          <w:gridBefore w:val="1"/>
          <w:wBefore w:w="14" w:type="dxa"/>
          <w:trHeight w:val="338"/>
        </w:trPr>
        <w:tc>
          <w:tcPr>
            <w:tcW w:w="9400" w:type="dxa"/>
            <w:gridSpan w:val="5"/>
            <w:shd w:val="clear" w:color="auto" w:fill="00FFFF"/>
            <w:vAlign w:val="bottom"/>
          </w:tcPr>
          <w:p w:rsidR="00C92CED" w:rsidRPr="00C92CED" w:rsidRDefault="00C92CED" w:rsidP="00EA0C12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Численность населения и его структура</w:t>
            </w:r>
          </w:p>
        </w:tc>
      </w:tr>
      <w:tr w:rsidR="00C92CED" w:rsidRPr="00C92CED" w:rsidTr="00652E3A">
        <w:trPr>
          <w:cantSplit/>
          <w:trHeight w:val="567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Ед.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изм</w:t>
            </w:r>
            <w:proofErr w:type="spellEnd"/>
            <w:r w:rsidR="00652E3A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1A556B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2014</w:t>
            </w:r>
            <w:r w:rsidR="00C92CED" w:rsidRPr="00C92CED">
              <w:rPr>
                <w:rFonts w:ascii="Arial" w:hAnsi="Arial"/>
                <w:sz w:val="28"/>
                <w:szCs w:val="28"/>
              </w:rPr>
              <w:t> год</w:t>
            </w:r>
          </w:p>
        </w:tc>
      </w:tr>
      <w:tr w:rsidR="00652E3A" w:rsidRPr="00C92CED" w:rsidTr="00652E3A">
        <w:trPr>
          <w:cantSplit/>
          <w:trHeight w:val="40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1.1. Численность постоянного населения (на начало года), всего, в т.ч.: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Чел.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D66D4E" w:rsidRDefault="00652E3A" w:rsidP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778</w:t>
            </w:r>
          </w:p>
        </w:tc>
      </w:tr>
      <w:tr w:rsidR="00652E3A" w:rsidRPr="00C92CED" w:rsidTr="00652E3A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п.ж.д.ст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.А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>кбаш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652E3A">
              <w:rPr>
                <w:rFonts w:ascii="Arial" w:hAnsi="Arial"/>
                <w:sz w:val="28"/>
                <w:szCs w:val="28"/>
              </w:rPr>
              <w:t>5</w:t>
            </w:r>
            <w:r>
              <w:rPr>
                <w:rFonts w:ascii="Arial" w:hAnsi="Arial"/>
                <w:sz w:val="28"/>
                <w:szCs w:val="28"/>
              </w:rPr>
              <w:t>59</w:t>
            </w:r>
          </w:p>
        </w:tc>
      </w:tr>
      <w:tr w:rsidR="00652E3A" w:rsidRPr="00C92CED" w:rsidTr="00652E3A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с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>. Андреевка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652E3A"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</w:tr>
      <w:tr w:rsidR="00652E3A" w:rsidRPr="00C92CED" w:rsidTr="00652E3A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 д. Кирилловка</w:t>
            </w:r>
          </w:p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</w:tr>
      <w:tr w:rsidR="00652E3A" w:rsidRPr="00C92CED" w:rsidTr="00652E3A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  в трудоспособном возрасте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652E3A">
              <w:rPr>
                <w:rFonts w:ascii="Arial" w:hAnsi="Arial"/>
                <w:sz w:val="28"/>
                <w:szCs w:val="28"/>
              </w:rPr>
              <w:t>425</w:t>
            </w:r>
          </w:p>
        </w:tc>
      </w:tr>
      <w:tr w:rsidR="00652E3A" w:rsidRPr="00C92CED" w:rsidTr="00652E3A">
        <w:trPr>
          <w:cantSplit/>
          <w:trHeight w:val="35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1.2. Численность мужчин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394</w:t>
            </w:r>
          </w:p>
        </w:tc>
      </w:tr>
      <w:tr w:rsidR="00652E3A" w:rsidRPr="00C92CED" w:rsidTr="00652E3A">
        <w:trPr>
          <w:cantSplit/>
          <w:trHeight w:val="324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1.3. Численность женщин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  <w:lang w:val="en-US"/>
              </w:rPr>
              <w:t>-“</w:t>
            </w:r>
            <w:r w:rsidRPr="00C92CED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652E3A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384</w:t>
            </w:r>
          </w:p>
        </w:tc>
      </w:tr>
      <w:tr w:rsidR="00C92CED" w:rsidRPr="00C92CED" w:rsidTr="00652E3A">
        <w:trPr>
          <w:cantSplit/>
          <w:trHeight w:val="338"/>
        </w:trPr>
        <w:tc>
          <w:tcPr>
            <w:tcW w:w="9414" w:type="dxa"/>
            <w:gridSpan w:val="6"/>
            <w:shd w:val="clear" w:color="auto" w:fill="00FFFF"/>
            <w:vAlign w:val="center"/>
          </w:tcPr>
          <w:p w:rsidR="00C92CED" w:rsidRPr="00C92CED" w:rsidRDefault="00C92CED" w:rsidP="00EA0C12">
            <w:pPr>
              <w:tabs>
                <w:tab w:val="left" w:pos="9900"/>
                <w:tab w:val="left" w:pos="10080"/>
              </w:tabs>
              <w:ind w:left="3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Демографические показатели</w:t>
            </w:r>
          </w:p>
        </w:tc>
      </w:tr>
      <w:tr w:rsidR="00652E3A" w:rsidRPr="00C92CED" w:rsidTr="00652E3A">
        <w:trPr>
          <w:gridAfter w:val="1"/>
          <w:wAfter w:w="45" w:type="dxa"/>
          <w:cantSplit/>
          <w:trHeight w:val="250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2.1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родившихся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чел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ind w:right="-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</w:tr>
      <w:tr w:rsidR="00652E3A" w:rsidRPr="00C92CED" w:rsidTr="00652E3A">
        <w:trPr>
          <w:gridAfter w:val="1"/>
          <w:wAfter w:w="45" w:type="dxa"/>
          <w:cantSplit/>
          <w:trHeight w:val="33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2.2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умерших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652E3A" w:rsidRPr="00C92CED" w:rsidTr="00652E3A">
        <w:trPr>
          <w:gridAfter w:val="1"/>
          <w:wAfter w:w="45" w:type="dxa"/>
          <w:cantSplit/>
          <w:trHeight w:val="9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2.3. Естественный прирост населения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3A" w:rsidRPr="00C92CED" w:rsidRDefault="00652E3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</w:tbl>
    <w:p w:rsidR="00C92CED" w:rsidRDefault="00C92CED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</w:p>
    <w:p w:rsidR="008C346E" w:rsidRDefault="001A556B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Естественная миграция в 2013</w:t>
      </w:r>
      <w:r w:rsidR="008C346E">
        <w:rPr>
          <w:rFonts w:ascii="Arial" w:hAnsi="Arial"/>
          <w:sz w:val="28"/>
          <w:szCs w:val="28"/>
        </w:rPr>
        <w:t xml:space="preserve"> году:</w:t>
      </w:r>
    </w:p>
    <w:p w:rsidR="008C346E" w:rsidRDefault="00180926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прибыло  -  18</w:t>
      </w:r>
      <w:r w:rsidR="008C346E">
        <w:rPr>
          <w:rFonts w:ascii="Arial" w:hAnsi="Arial"/>
          <w:sz w:val="28"/>
          <w:szCs w:val="28"/>
        </w:rPr>
        <w:t xml:space="preserve"> человек</w:t>
      </w:r>
    </w:p>
    <w:p w:rsidR="0016195E" w:rsidRPr="00737CAB" w:rsidRDefault="00180926" w:rsidP="00737CAB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убыло      -  24</w:t>
      </w:r>
      <w:r w:rsidR="008C346E">
        <w:rPr>
          <w:rFonts w:ascii="Arial" w:hAnsi="Arial"/>
          <w:sz w:val="28"/>
          <w:szCs w:val="28"/>
        </w:rPr>
        <w:t xml:space="preserve"> человек</w:t>
      </w:r>
    </w:p>
    <w:p w:rsidR="0016195E" w:rsidRDefault="0016195E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Default="00EA0C12" w:rsidP="00EA0C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населения</w:t>
      </w:r>
    </w:p>
    <w:p w:rsidR="00EA0C12" w:rsidRPr="00EA0C12" w:rsidRDefault="00EA0C12" w:rsidP="00EA0C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72"/>
        <w:gridCol w:w="3272"/>
      </w:tblGrid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количество чел.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3C64A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Start"/>
            <w:r w:rsidR="00C92CED" w:rsidRPr="009028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9028CF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8-20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2E3A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13,6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20-30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1625D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2E3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30-55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52E3A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36,2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2E3A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652E3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21,7</w:t>
            </w:r>
          </w:p>
        </w:tc>
      </w:tr>
    </w:tbl>
    <w:p w:rsidR="00652E3A" w:rsidRDefault="00737CAB" w:rsidP="008C346E">
      <w:pPr>
        <w:pStyle w:val="a5"/>
        <w:rPr>
          <w:rFonts w:ascii="Times New Roman" w:hAnsi="Times New Roman"/>
          <w:sz w:val="28"/>
          <w:szCs w:val="28"/>
        </w:rPr>
      </w:pPr>
      <w:r w:rsidRPr="00652E3A">
        <w:rPr>
          <w:rFonts w:ascii="Times New Roman" w:hAnsi="Times New Roman"/>
          <w:sz w:val="28"/>
          <w:szCs w:val="28"/>
        </w:rPr>
        <w:t xml:space="preserve">        </w:t>
      </w:r>
    </w:p>
    <w:p w:rsidR="00C92CED" w:rsidRPr="00652E3A" w:rsidRDefault="00652E3A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37CAB" w:rsidRPr="00652E3A">
        <w:rPr>
          <w:rFonts w:ascii="Times New Roman" w:hAnsi="Times New Roman"/>
          <w:sz w:val="28"/>
          <w:szCs w:val="28"/>
        </w:rPr>
        <w:t xml:space="preserve"> </w:t>
      </w:r>
      <w:r w:rsidR="00EB5C0C" w:rsidRPr="00652E3A">
        <w:rPr>
          <w:rFonts w:ascii="Times New Roman" w:hAnsi="Times New Roman"/>
          <w:sz w:val="28"/>
          <w:szCs w:val="28"/>
        </w:rPr>
        <w:t xml:space="preserve">В первичном воинском учете </w:t>
      </w:r>
      <w:r w:rsidRPr="00652E3A">
        <w:rPr>
          <w:rFonts w:ascii="Times New Roman" w:hAnsi="Times New Roman"/>
          <w:sz w:val="28"/>
          <w:szCs w:val="28"/>
        </w:rPr>
        <w:t xml:space="preserve"> состоит 206</w:t>
      </w:r>
      <w:r w:rsidR="00AC6BF1" w:rsidRPr="00652E3A">
        <w:rPr>
          <w:rFonts w:ascii="Times New Roman" w:hAnsi="Times New Roman"/>
          <w:sz w:val="28"/>
          <w:szCs w:val="28"/>
        </w:rPr>
        <w:t xml:space="preserve"> человек  из них</w:t>
      </w:r>
    </w:p>
    <w:p w:rsidR="00AC6BF1" w:rsidRDefault="00652E3A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- 186</w:t>
      </w:r>
      <w:r w:rsidR="00AC6BF1" w:rsidRPr="00914CF6">
        <w:rPr>
          <w:rFonts w:ascii="Times New Roman" w:hAnsi="Times New Roman"/>
          <w:sz w:val="28"/>
          <w:szCs w:val="28"/>
        </w:rPr>
        <w:t xml:space="preserve"> чел. Прапорщики, мичманы, солдаты и матросы прибывающих в запас</w:t>
      </w:r>
    </w:p>
    <w:p w:rsidR="00652E3A" w:rsidRPr="00914CF6" w:rsidRDefault="00652E3A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чел офицер</w:t>
      </w:r>
    </w:p>
    <w:p w:rsidR="00AC6BF1" w:rsidRPr="00914CF6" w:rsidRDefault="00652E3A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 чел</w:t>
      </w:r>
      <w:r w:rsidR="00AC6BF1" w:rsidRPr="00914C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6BF1" w:rsidRPr="00914CF6">
        <w:rPr>
          <w:rFonts w:ascii="Times New Roman" w:hAnsi="Times New Roman"/>
          <w:sz w:val="28"/>
          <w:szCs w:val="28"/>
        </w:rPr>
        <w:t>призывники</w:t>
      </w:r>
    </w:p>
    <w:p w:rsidR="00AC6BF1" w:rsidRPr="00EB5C0C" w:rsidRDefault="00652E3A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 чел. служат в рядах вооруженных сил Российской Федерации</w:t>
      </w:r>
    </w:p>
    <w:p w:rsidR="00EB5C0C" w:rsidRPr="00C92CED" w:rsidRDefault="00EB5C0C" w:rsidP="008C346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2CED" w:rsidRPr="00EA0C12" w:rsidRDefault="00EA0C12" w:rsidP="00D36B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92CED" w:rsidRPr="00EA0C12">
        <w:rPr>
          <w:rFonts w:ascii="Times New Roman" w:hAnsi="Times New Roman"/>
          <w:b/>
          <w:sz w:val="28"/>
          <w:szCs w:val="28"/>
        </w:rPr>
        <w:t xml:space="preserve"> землях  Акбашского сельского поселения</w:t>
      </w:r>
    </w:p>
    <w:p w:rsidR="00EA0C12" w:rsidRDefault="00EA0C12" w:rsidP="00EA0C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92CED" w:rsidRPr="00EA0C12" w:rsidRDefault="00EA0C12" w:rsidP="00EA0C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2CED" w:rsidRPr="00EA0C12">
        <w:rPr>
          <w:rFonts w:ascii="Times New Roman" w:hAnsi="Times New Roman"/>
          <w:sz w:val="28"/>
          <w:szCs w:val="28"/>
        </w:rPr>
        <w:t>В границах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2CED" w:rsidRPr="00EA0C12">
        <w:rPr>
          <w:rFonts w:ascii="Times New Roman" w:hAnsi="Times New Roman"/>
          <w:sz w:val="28"/>
          <w:szCs w:val="28"/>
        </w:rPr>
        <w:t>«Акбашское сельское поселение»</w:t>
      </w:r>
      <w:r w:rsidR="00D36BD5" w:rsidRPr="00EA0C12">
        <w:rPr>
          <w:rFonts w:ascii="Times New Roman" w:hAnsi="Times New Roman"/>
          <w:sz w:val="28"/>
          <w:szCs w:val="28"/>
        </w:rPr>
        <w:t xml:space="preserve"> </w:t>
      </w:r>
      <w:r w:rsidR="00C92CED" w:rsidRPr="00EA0C12">
        <w:rPr>
          <w:rFonts w:ascii="Times New Roman" w:hAnsi="Times New Roman"/>
          <w:sz w:val="28"/>
          <w:szCs w:val="28"/>
        </w:rPr>
        <w:t xml:space="preserve">– всего земли   </w:t>
      </w:r>
      <w:smartTag w:uri="urn:schemas-microsoft-com:office:smarttags" w:element="metricconverter">
        <w:smartTagPr>
          <w:attr w:name="ProductID" w:val="8430,0 га"/>
        </w:smartTagPr>
        <w:r w:rsidR="00C92CED" w:rsidRPr="00EA0C12">
          <w:rPr>
            <w:rFonts w:ascii="Times New Roman" w:hAnsi="Times New Roman"/>
            <w:b/>
            <w:sz w:val="28"/>
            <w:szCs w:val="28"/>
          </w:rPr>
          <w:t>8430,0 га</w:t>
        </w:r>
      </w:smartTag>
    </w:p>
    <w:p w:rsidR="00C92CED" w:rsidRPr="00EA0C12" w:rsidRDefault="00C92CED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Pr="00180926" w:rsidRDefault="00C92CED" w:rsidP="00C92CED">
      <w:pPr>
        <w:pStyle w:val="a5"/>
        <w:rPr>
          <w:rFonts w:ascii="Times New Roman" w:hAnsi="Times New Roman"/>
          <w:color w:val="FF0000"/>
          <w:sz w:val="28"/>
          <w:szCs w:val="28"/>
        </w:rPr>
      </w:pPr>
      <w:smartTag w:uri="urn:schemas-microsoft-com:office:smarttags" w:element="metricconverter">
        <w:smartTagPr>
          <w:attr w:name="ProductID" w:val="1457,0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1457,0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</w:t>
      </w:r>
      <w:r w:rsidRPr="00D66D4E">
        <w:rPr>
          <w:rFonts w:ascii="Times New Roman" w:hAnsi="Times New Roman"/>
          <w:sz w:val="28"/>
          <w:szCs w:val="28"/>
        </w:rPr>
        <w:t>паевой фонд (235 чел.)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14,6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514,6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невостребованные паевые земли (в пользован</w:t>
      </w:r>
      <w:proofErr w:type="gramStart"/>
      <w:r w:rsidRPr="00C92CED">
        <w:rPr>
          <w:rFonts w:ascii="Times New Roman" w:hAnsi="Times New Roman"/>
          <w:sz w:val="28"/>
          <w:szCs w:val="28"/>
        </w:rPr>
        <w:t>ии ООО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 «Акбаш - Агро »)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939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2939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пашни гос. собственность </w:t>
      </w:r>
      <w:proofErr w:type="gramStart"/>
      <w:r w:rsidRPr="00C92C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2CED">
        <w:rPr>
          <w:rFonts w:ascii="Times New Roman" w:hAnsi="Times New Roman"/>
          <w:sz w:val="28"/>
          <w:szCs w:val="28"/>
        </w:rPr>
        <w:t>в аренде ООО «Акбаш - Агро»)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171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1718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сенокосы, пастбища – </w:t>
      </w:r>
      <w:proofErr w:type="spellStart"/>
      <w:r w:rsidRPr="00C92CED">
        <w:rPr>
          <w:rFonts w:ascii="Times New Roman" w:hAnsi="Times New Roman"/>
          <w:sz w:val="28"/>
          <w:szCs w:val="28"/>
        </w:rPr>
        <w:t>гос</w:t>
      </w:r>
      <w:proofErr w:type="spellEnd"/>
      <w:r w:rsidRPr="00C92CED">
        <w:rPr>
          <w:rFonts w:ascii="Times New Roman" w:hAnsi="Times New Roman"/>
          <w:sz w:val="28"/>
          <w:szCs w:val="28"/>
        </w:rPr>
        <w:t>.</w:t>
      </w:r>
      <w:r w:rsidR="00180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CED">
        <w:rPr>
          <w:rFonts w:ascii="Times New Roman" w:hAnsi="Times New Roman"/>
          <w:sz w:val="28"/>
          <w:szCs w:val="28"/>
        </w:rPr>
        <w:t>собственнсть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 (в аренде ООО «Акбаш </w:t>
      </w:r>
      <w:r w:rsidR="003A5623">
        <w:rPr>
          <w:rFonts w:ascii="Times New Roman" w:hAnsi="Times New Roman"/>
          <w:sz w:val="28"/>
          <w:szCs w:val="28"/>
        </w:rPr>
        <w:t>–</w:t>
      </w:r>
      <w:r w:rsidRPr="00C92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CED">
        <w:rPr>
          <w:rFonts w:ascii="Times New Roman" w:hAnsi="Times New Roman"/>
          <w:sz w:val="28"/>
          <w:szCs w:val="28"/>
        </w:rPr>
        <w:t>Аг</w:t>
      </w:r>
      <w:r w:rsidR="003A5623">
        <w:rPr>
          <w:rFonts w:ascii="Times New Roman" w:hAnsi="Times New Roman"/>
          <w:sz w:val="28"/>
          <w:szCs w:val="28"/>
        </w:rPr>
        <w:t>ро</w:t>
      </w:r>
      <w:proofErr w:type="spellEnd"/>
      <w:r w:rsidR="003A5623">
        <w:rPr>
          <w:rFonts w:ascii="Times New Roman" w:hAnsi="Times New Roman"/>
          <w:sz w:val="28"/>
          <w:szCs w:val="28"/>
        </w:rPr>
        <w:t>»</w:t>
      </w:r>
      <w:proofErr w:type="gramEnd"/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1408,5га</w:t>
      </w:r>
      <w:r w:rsidRPr="00C92CED">
        <w:rPr>
          <w:rFonts w:ascii="Times New Roman" w:hAnsi="Times New Roman"/>
          <w:sz w:val="28"/>
          <w:szCs w:val="28"/>
        </w:rPr>
        <w:t xml:space="preserve"> – земли МО Акбашского сельского поселения:</w:t>
      </w:r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в т.ч. – пастбища, сенокосы </w:t>
      </w:r>
      <w:smartTag w:uri="urn:schemas-microsoft-com:office:smarttags" w:element="metricconverter">
        <w:smartTagPr>
          <w:attr w:name="ProductID" w:val="65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654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личных подсобных хозяйств  </w:t>
      </w:r>
      <w:smartTag w:uri="urn:schemas-microsoft-com:office:smarttags" w:element="metricconverter">
        <w:smartTagPr>
          <w:attr w:name="ProductID" w:val="61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61 га</w:t>
        </w:r>
      </w:smartTag>
    </w:p>
    <w:p w:rsidR="00C92CED" w:rsidRPr="00C92CED" w:rsidRDefault="00180926" w:rsidP="00C92C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</w:t>
      </w:r>
      <w:r w:rsidR="00C92CED" w:rsidRPr="00C92C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92CED" w:rsidRPr="00C92CED">
        <w:rPr>
          <w:rFonts w:ascii="Times New Roman" w:hAnsi="Times New Roman"/>
          <w:sz w:val="28"/>
          <w:szCs w:val="28"/>
        </w:rPr>
        <w:t xml:space="preserve">кустарники не входящие в гос. лесной фонд </w:t>
      </w:r>
      <w:smartTag w:uri="urn:schemas-microsoft-com:office:smarttags" w:element="metricconverter">
        <w:smartTagPr>
          <w:attr w:name="ProductID" w:val="4,5 га"/>
        </w:smartTagPr>
        <w:r w:rsidR="00C92CED" w:rsidRPr="00C92CED">
          <w:rPr>
            <w:rFonts w:ascii="Times New Roman" w:hAnsi="Times New Roman"/>
            <w:b/>
            <w:sz w:val="28"/>
            <w:szCs w:val="28"/>
          </w:rPr>
          <w:t>4,5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лесонасаждение –</w:t>
      </w:r>
      <w:r w:rsidRPr="00C92CE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143 га</w:t>
        </w:r>
      </w:smartTag>
      <w:r w:rsidRPr="00C92CED">
        <w:rPr>
          <w:rFonts w:ascii="Times New Roman" w:hAnsi="Times New Roman"/>
          <w:b/>
          <w:sz w:val="28"/>
          <w:szCs w:val="28"/>
        </w:rPr>
        <w:t>.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болото </w:t>
      </w:r>
      <w:r w:rsidRPr="00C92CED">
        <w:rPr>
          <w:rFonts w:ascii="Times New Roman" w:hAnsi="Times New Roman"/>
          <w:b/>
          <w:sz w:val="28"/>
          <w:szCs w:val="28"/>
        </w:rPr>
        <w:t>7га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под водой  </w:t>
      </w:r>
      <w:smartTag w:uri="urn:schemas-microsoft-com:office:smarttags" w:element="metricconverter">
        <w:smartTagPr>
          <w:attr w:name="ProductID" w:val="14,7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14,7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площади, улицы, переулки, дороги, перегоны  </w:t>
      </w:r>
      <w:smartTag w:uri="urn:schemas-microsoft-com:office:smarttags" w:element="metricconverter">
        <w:smartTagPr>
          <w:attr w:name="ProductID" w:val="24,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24,3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застроено </w:t>
      </w:r>
      <w:smartTag w:uri="urn:schemas-microsoft-com:office:smarttags" w:element="metricconverter">
        <w:smartTagPr>
          <w:attr w:name="ProductID" w:val="4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44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прочих земель </w:t>
      </w:r>
      <w:smartTag w:uri="urn:schemas-microsoft-com:office:smarttags" w:element="metricconverter">
        <w:smartTagPr>
          <w:attr w:name="ProductID" w:val="56,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56,8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501C" w:rsidRDefault="008C346E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 жилищного фонда </w:t>
      </w:r>
      <w:r>
        <w:rPr>
          <w:rFonts w:ascii="Times New Roman" w:hAnsi="Times New Roman"/>
          <w:sz w:val="28"/>
          <w:szCs w:val="28"/>
        </w:rPr>
        <w:t xml:space="preserve"> составляет 16854 кв.м., обеспечен</w:t>
      </w:r>
      <w:r w:rsidR="00D66D4E">
        <w:rPr>
          <w:rFonts w:ascii="Times New Roman" w:hAnsi="Times New Roman"/>
          <w:sz w:val="28"/>
          <w:szCs w:val="28"/>
        </w:rPr>
        <w:t>ность жильем на одного жителя 21,25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FC501C">
        <w:rPr>
          <w:rFonts w:ascii="Times New Roman" w:hAnsi="Times New Roman"/>
          <w:sz w:val="28"/>
          <w:szCs w:val="28"/>
        </w:rPr>
        <w:t xml:space="preserve"> В нашем Поселении 124  частных и 50 многоквартирных домов, кроме у</w:t>
      </w:r>
      <w:r w:rsidR="003408E0">
        <w:rPr>
          <w:rFonts w:ascii="Times New Roman" w:hAnsi="Times New Roman"/>
          <w:sz w:val="28"/>
          <w:szCs w:val="28"/>
        </w:rPr>
        <w:t>л. Ж</w:t>
      </w:r>
      <w:r w:rsidR="00D74A5E">
        <w:rPr>
          <w:rFonts w:ascii="Times New Roman" w:hAnsi="Times New Roman"/>
          <w:sz w:val="28"/>
          <w:szCs w:val="28"/>
        </w:rPr>
        <w:t xml:space="preserve">елезнодорожная все </w:t>
      </w:r>
      <w:r w:rsidR="003408E0">
        <w:rPr>
          <w:rFonts w:ascii="Times New Roman" w:hAnsi="Times New Roman"/>
          <w:sz w:val="28"/>
          <w:szCs w:val="28"/>
        </w:rPr>
        <w:t>дома</w:t>
      </w:r>
      <w:r w:rsidR="008A4BFA">
        <w:rPr>
          <w:rFonts w:ascii="Times New Roman" w:hAnsi="Times New Roman"/>
          <w:sz w:val="28"/>
          <w:szCs w:val="28"/>
        </w:rPr>
        <w:t xml:space="preserve"> </w:t>
      </w:r>
      <w:r w:rsidR="00737CAB">
        <w:rPr>
          <w:rFonts w:ascii="Times New Roman" w:hAnsi="Times New Roman"/>
          <w:sz w:val="28"/>
          <w:szCs w:val="28"/>
        </w:rPr>
        <w:t>газифицированы</w:t>
      </w:r>
      <w:r w:rsidR="00FC501C">
        <w:rPr>
          <w:rFonts w:ascii="Times New Roman" w:hAnsi="Times New Roman"/>
          <w:sz w:val="28"/>
          <w:szCs w:val="28"/>
        </w:rPr>
        <w:t>, имеется центральный водопровод, водоотведение.</w:t>
      </w:r>
    </w:p>
    <w:p w:rsidR="00C92CED" w:rsidRPr="00F93F7A" w:rsidRDefault="00E363B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2C2F">
        <w:rPr>
          <w:rFonts w:ascii="Times New Roman" w:hAnsi="Times New Roman"/>
          <w:sz w:val="28"/>
          <w:szCs w:val="28"/>
        </w:rPr>
        <w:t xml:space="preserve">Всего 8 двухэтажных дома из </w:t>
      </w:r>
      <w:r w:rsidR="003408E0" w:rsidRPr="00E02C2F">
        <w:rPr>
          <w:rFonts w:ascii="Times New Roman" w:hAnsi="Times New Roman"/>
          <w:sz w:val="28"/>
          <w:szCs w:val="28"/>
        </w:rPr>
        <w:t>них 6 прошли капитальный ремонт</w:t>
      </w:r>
      <w:r w:rsidR="00FC501C" w:rsidRPr="00E02C2F">
        <w:rPr>
          <w:rFonts w:ascii="Times New Roman" w:hAnsi="Times New Roman"/>
          <w:sz w:val="28"/>
          <w:szCs w:val="28"/>
        </w:rPr>
        <w:t xml:space="preserve">   кровли по </w:t>
      </w:r>
      <w:r w:rsidR="003408E0" w:rsidRPr="00E02C2F">
        <w:rPr>
          <w:rFonts w:ascii="Times New Roman" w:hAnsi="Times New Roman"/>
          <w:sz w:val="28"/>
          <w:szCs w:val="28"/>
        </w:rPr>
        <w:t xml:space="preserve"> </w:t>
      </w:r>
      <w:r w:rsidR="00FC501C" w:rsidRPr="00E02C2F">
        <w:rPr>
          <w:rFonts w:ascii="Times New Roman" w:hAnsi="Times New Roman"/>
          <w:sz w:val="28"/>
          <w:szCs w:val="28"/>
        </w:rPr>
        <w:t>программе</w:t>
      </w:r>
      <w:r w:rsidR="00FC501C" w:rsidRPr="00F93F7A">
        <w:rPr>
          <w:rFonts w:ascii="Times New Roman" w:hAnsi="Times New Roman"/>
          <w:sz w:val="28"/>
          <w:szCs w:val="28"/>
        </w:rPr>
        <w:t xml:space="preserve">, которая разработана в соответствии с Законом № 185 – ФЗ «О фонде содействия реформированию ЖКХ» </w:t>
      </w:r>
      <w:r w:rsidR="00314031" w:rsidRPr="00F93F7A">
        <w:rPr>
          <w:rFonts w:ascii="Times New Roman" w:hAnsi="Times New Roman"/>
          <w:sz w:val="28"/>
          <w:szCs w:val="28"/>
        </w:rPr>
        <w:t xml:space="preserve"> Жители домов очень благодарны за хорошо выполненную работ</w:t>
      </w:r>
      <w:r w:rsidR="006F196E" w:rsidRPr="00F93F7A">
        <w:rPr>
          <w:rFonts w:ascii="Times New Roman" w:hAnsi="Times New Roman"/>
          <w:sz w:val="28"/>
          <w:szCs w:val="28"/>
        </w:rPr>
        <w:t xml:space="preserve">у  </w:t>
      </w:r>
    </w:p>
    <w:p w:rsidR="00FC501C" w:rsidRPr="008C346E" w:rsidRDefault="00A44538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t>Также заключен дого</w:t>
      </w:r>
      <w:r w:rsidR="00737CAB">
        <w:rPr>
          <w:rFonts w:ascii="Times New Roman" w:hAnsi="Times New Roman"/>
          <w:sz w:val="28"/>
          <w:szCs w:val="28"/>
        </w:rPr>
        <w:t>вор с Управляющей компанией ООО «</w:t>
      </w:r>
      <w:r w:rsidRPr="00F93F7A">
        <w:rPr>
          <w:rFonts w:ascii="Times New Roman" w:hAnsi="Times New Roman"/>
          <w:sz w:val="28"/>
          <w:szCs w:val="28"/>
        </w:rPr>
        <w:t>Спутник» в лице Севастьянова А.С. по предоставлению услуги по содержанию жилищного фонда в полном объёме согласно с «Правилами и нормами технической эксплуатации жилищного фонда» утверждённый постановлением правительства РФ № 491 от 13.09.2006 года. Но хочется пожелать добросовестней относится к своим обязанностям.</w:t>
      </w:r>
    </w:p>
    <w:p w:rsidR="00FC0F67" w:rsidRPr="00F242C0" w:rsidRDefault="00FC0F6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2C2F">
        <w:rPr>
          <w:rFonts w:ascii="Times New Roman" w:hAnsi="Times New Roman"/>
          <w:sz w:val="28"/>
          <w:szCs w:val="28"/>
        </w:rPr>
        <w:t>Во всех многоквар</w:t>
      </w:r>
      <w:r w:rsidR="00A8709A">
        <w:rPr>
          <w:rFonts w:ascii="Times New Roman" w:hAnsi="Times New Roman"/>
          <w:sz w:val="28"/>
          <w:szCs w:val="28"/>
        </w:rPr>
        <w:t>тирных домах  установлены  двухконтурные котлы</w:t>
      </w:r>
      <w:r w:rsidRPr="00E02C2F">
        <w:rPr>
          <w:rFonts w:ascii="Times New Roman" w:hAnsi="Times New Roman"/>
          <w:sz w:val="28"/>
          <w:szCs w:val="28"/>
        </w:rPr>
        <w:t>.</w:t>
      </w:r>
      <w:r w:rsidR="00314031" w:rsidRPr="00E02C2F">
        <w:rPr>
          <w:rFonts w:ascii="Times New Roman" w:hAnsi="Times New Roman"/>
          <w:sz w:val="28"/>
          <w:szCs w:val="28"/>
        </w:rPr>
        <w:t xml:space="preserve"> Заключен</w:t>
      </w:r>
      <w:r w:rsidRPr="00E02C2F">
        <w:rPr>
          <w:rFonts w:ascii="Times New Roman" w:hAnsi="Times New Roman"/>
          <w:sz w:val="28"/>
          <w:szCs w:val="28"/>
        </w:rPr>
        <w:t xml:space="preserve"> договор </w:t>
      </w:r>
      <w:r w:rsidR="00314031" w:rsidRPr="00E02C2F">
        <w:rPr>
          <w:rFonts w:ascii="Times New Roman" w:hAnsi="Times New Roman"/>
          <w:sz w:val="28"/>
          <w:szCs w:val="28"/>
        </w:rPr>
        <w:t xml:space="preserve">с квартиросъемщиками </w:t>
      </w:r>
      <w:r w:rsidRPr="00E02C2F">
        <w:rPr>
          <w:rFonts w:ascii="Times New Roman" w:hAnsi="Times New Roman"/>
          <w:sz w:val="28"/>
          <w:szCs w:val="28"/>
        </w:rPr>
        <w:t>по техническому обслуживанию этих котлов</w:t>
      </w:r>
      <w:r w:rsidR="00314031" w:rsidRPr="00E02C2F">
        <w:rPr>
          <w:rFonts w:ascii="Times New Roman" w:hAnsi="Times New Roman"/>
          <w:sz w:val="28"/>
          <w:szCs w:val="28"/>
        </w:rPr>
        <w:t>.</w:t>
      </w:r>
      <w:r w:rsidRPr="00E02C2F">
        <w:rPr>
          <w:rFonts w:ascii="Times New Roman" w:hAnsi="Times New Roman"/>
          <w:sz w:val="28"/>
          <w:szCs w:val="28"/>
        </w:rPr>
        <w:t xml:space="preserve"> </w:t>
      </w:r>
      <w:r w:rsidR="001A556B" w:rsidRPr="00E02C2F">
        <w:rPr>
          <w:rFonts w:ascii="Times New Roman" w:hAnsi="Times New Roman"/>
          <w:sz w:val="28"/>
          <w:szCs w:val="28"/>
        </w:rPr>
        <w:t xml:space="preserve">В 2014 году дом №6 по улице 50 </w:t>
      </w:r>
      <w:r w:rsidR="00337F01" w:rsidRPr="00E02C2F">
        <w:rPr>
          <w:rFonts w:ascii="Times New Roman" w:hAnsi="Times New Roman"/>
          <w:sz w:val="28"/>
          <w:szCs w:val="28"/>
        </w:rPr>
        <w:t xml:space="preserve">лет Октября попал под </w:t>
      </w:r>
      <w:r w:rsidR="00337F01" w:rsidRPr="00E02C2F">
        <w:rPr>
          <w:rFonts w:ascii="Times New Roman" w:hAnsi="Times New Roman"/>
          <w:sz w:val="28"/>
          <w:szCs w:val="28"/>
        </w:rPr>
        <w:lastRenderedPageBreak/>
        <w:t>капитальный ремонт,</w:t>
      </w:r>
      <w:r w:rsidR="00E02C2F">
        <w:rPr>
          <w:rFonts w:ascii="Times New Roman" w:hAnsi="Times New Roman"/>
          <w:sz w:val="28"/>
          <w:szCs w:val="28"/>
        </w:rPr>
        <w:t xml:space="preserve"> </w:t>
      </w:r>
      <w:r w:rsidR="00337F01" w:rsidRPr="00E02C2F">
        <w:rPr>
          <w:rFonts w:ascii="Times New Roman" w:hAnsi="Times New Roman"/>
          <w:sz w:val="28"/>
          <w:szCs w:val="28"/>
        </w:rPr>
        <w:t>работы уже начались.</w:t>
      </w:r>
      <w:r w:rsidR="009473DA" w:rsidRPr="00E02C2F">
        <w:rPr>
          <w:rFonts w:ascii="Times New Roman" w:hAnsi="Times New Roman"/>
          <w:sz w:val="28"/>
          <w:szCs w:val="28"/>
        </w:rPr>
        <w:t xml:space="preserve"> </w:t>
      </w:r>
      <w:r w:rsidR="008A4BFA">
        <w:rPr>
          <w:rFonts w:ascii="Times New Roman" w:hAnsi="Times New Roman"/>
          <w:sz w:val="28"/>
          <w:szCs w:val="28"/>
        </w:rPr>
        <w:t xml:space="preserve">Линия водопровода и </w:t>
      </w:r>
      <w:proofErr w:type="gramStart"/>
      <w:r w:rsidR="008A4BFA">
        <w:rPr>
          <w:rFonts w:ascii="Times New Roman" w:hAnsi="Times New Roman"/>
          <w:sz w:val="28"/>
          <w:szCs w:val="28"/>
        </w:rPr>
        <w:t>канализация</w:t>
      </w:r>
      <w:proofErr w:type="gramEnd"/>
      <w:r w:rsidR="008A4BFA">
        <w:rPr>
          <w:rFonts w:ascii="Times New Roman" w:hAnsi="Times New Roman"/>
          <w:sz w:val="28"/>
          <w:szCs w:val="28"/>
        </w:rPr>
        <w:t xml:space="preserve"> </w:t>
      </w:r>
      <w:r w:rsidR="009473DA">
        <w:rPr>
          <w:rFonts w:ascii="Times New Roman" w:hAnsi="Times New Roman"/>
          <w:sz w:val="28"/>
          <w:szCs w:val="28"/>
        </w:rPr>
        <w:t>с</w:t>
      </w:r>
      <w:r w:rsidR="001238D3">
        <w:rPr>
          <w:rFonts w:ascii="Times New Roman" w:hAnsi="Times New Roman"/>
          <w:sz w:val="28"/>
          <w:szCs w:val="28"/>
        </w:rPr>
        <w:t>тарые нужен капитальный ремонт всех сетей просим руководство района</w:t>
      </w:r>
      <w:r w:rsidR="00B26B8A">
        <w:rPr>
          <w:rFonts w:ascii="Times New Roman" w:hAnsi="Times New Roman"/>
          <w:sz w:val="28"/>
          <w:szCs w:val="28"/>
        </w:rPr>
        <w:t xml:space="preserve"> помоч</w:t>
      </w:r>
      <w:r w:rsidR="00CC3D62">
        <w:rPr>
          <w:rFonts w:ascii="Times New Roman" w:hAnsi="Times New Roman"/>
          <w:sz w:val="28"/>
          <w:szCs w:val="28"/>
        </w:rPr>
        <w:t>ь</w:t>
      </w:r>
      <w:r w:rsidR="001238D3">
        <w:rPr>
          <w:rFonts w:ascii="Times New Roman" w:hAnsi="Times New Roman"/>
          <w:sz w:val="28"/>
          <w:szCs w:val="28"/>
        </w:rPr>
        <w:t xml:space="preserve"> в решении этой проблемы.</w:t>
      </w:r>
      <w:r w:rsidR="009473DA">
        <w:rPr>
          <w:rFonts w:ascii="Times New Roman" w:hAnsi="Times New Roman"/>
          <w:sz w:val="28"/>
          <w:szCs w:val="28"/>
        </w:rPr>
        <w:t xml:space="preserve"> </w:t>
      </w:r>
    </w:p>
    <w:p w:rsidR="00FC0F67" w:rsidRPr="003A5623" w:rsidRDefault="002300C1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0F67" w:rsidRPr="003A5623">
        <w:rPr>
          <w:rFonts w:ascii="Times New Roman" w:hAnsi="Times New Roman"/>
          <w:sz w:val="28"/>
          <w:szCs w:val="28"/>
        </w:rPr>
        <w:t>Проводилась работа по просьбе жител</w:t>
      </w:r>
      <w:r w:rsidR="002B6DEF" w:rsidRPr="003A5623">
        <w:rPr>
          <w:rFonts w:ascii="Times New Roman" w:hAnsi="Times New Roman"/>
          <w:sz w:val="28"/>
          <w:szCs w:val="28"/>
        </w:rPr>
        <w:t xml:space="preserve">ей </w:t>
      </w:r>
      <w:r w:rsidR="00AC40A3" w:rsidRPr="003A5623">
        <w:rPr>
          <w:rFonts w:ascii="Times New Roman" w:hAnsi="Times New Roman"/>
          <w:sz w:val="28"/>
          <w:szCs w:val="28"/>
        </w:rPr>
        <w:t>вокруг дом</w:t>
      </w:r>
      <w:r w:rsidR="00A621EF" w:rsidRPr="003A5623">
        <w:rPr>
          <w:rFonts w:ascii="Times New Roman" w:hAnsi="Times New Roman"/>
          <w:sz w:val="28"/>
          <w:szCs w:val="28"/>
        </w:rPr>
        <w:t xml:space="preserve">ов </w:t>
      </w:r>
      <w:r w:rsidR="002B6DEF" w:rsidRPr="003A5623">
        <w:rPr>
          <w:rFonts w:ascii="Times New Roman" w:hAnsi="Times New Roman"/>
          <w:sz w:val="28"/>
          <w:szCs w:val="28"/>
        </w:rPr>
        <w:t>спиливание сухих тополей и ма</w:t>
      </w:r>
      <w:r w:rsidR="005F3960" w:rsidRPr="003A5623">
        <w:rPr>
          <w:rFonts w:ascii="Times New Roman" w:hAnsi="Times New Roman"/>
          <w:sz w:val="28"/>
          <w:szCs w:val="28"/>
        </w:rPr>
        <w:t>кушек</w:t>
      </w:r>
      <w:r w:rsidR="00FC0F67" w:rsidRPr="003A5623">
        <w:rPr>
          <w:rFonts w:ascii="Times New Roman" w:hAnsi="Times New Roman"/>
          <w:sz w:val="28"/>
          <w:szCs w:val="28"/>
        </w:rPr>
        <w:t xml:space="preserve"> тополей  в</w:t>
      </w:r>
      <w:r w:rsidR="00A621EF" w:rsidRPr="003A5623">
        <w:rPr>
          <w:rFonts w:ascii="Times New Roman" w:hAnsi="Times New Roman"/>
          <w:sz w:val="28"/>
          <w:szCs w:val="28"/>
        </w:rPr>
        <w:t xml:space="preserve"> количестве 1</w:t>
      </w:r>
      <w:r w:rsidR="003A5623" w:rsidRPr="003A5623">
        <w:rPr>
          <w:rFonts w:ascii="Times New Roman" w:hAnsi="Times New Roman"/>
          <w:sz w:val="28"/>
          <w:szCs w:val="28"/>
        </w:rPr>
        <w:t>0</w:t>
      </w:r>
      <w:r w:rsidR="002B6DEF" w:rsidRPr="003A5623">
        <w:rPr>
          <w:rFonts w:ascii="Times New Roman" w:hAnsi="Times New Roman"/>
          <w:sz w:val="28"/>
          <w:szCs w:val="28"/>
        </w:rPr>
        <w:t xml:space="preserve"> шт. силами жителей и спонсоров.</w:t>
      </w:r>
    </w:p>
    <w:p w:rsidR="00953807" w:rsidRPr="00D66D4E" w:rsidRDefault="002300C1" w:rsidP="00D66D4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40A3" w:rsidRPr="002300C1">
        <w:rPr>
          <w:rFonts w:ascii="Times New Roman" w:hAnsi="Times New Roman"/>
          <w:sz w:val="28"/>
          <w:szCs w:val="28"/>
        </w:rPr>
        <w:t>На сегодняшний день т</w:t>
      </w:r>
      <w:proofErr w:type="gramStart"/>
      <w:r w:rsidR="00AC40A3" w:rsidRPr="002300C1">
        <w:rPr>
          <w:rFonts w:ascii="Times New Roman" w:hAnsi="Times New Roman"/>
          <w:sz w:val="28"/>
          <w:szCs w:val="28"/>
        </w:rPr>
        <w:t>.</w:t>
      </w:r>
      <w:r w:rsidR="00337F01" w:rsidRPr="002300C1">
        <w:rPr>
          <w:rFonts w:ascii="Times New Roman" w:hAnsi="Times New Roman"/>
          <w:sz w:val="28"/>
          <w:szCs w:val="28"/>
        </w:rPr>
        <w:t>е</w:t>
      </w:r>
      <w:proofErr w:type="gramEnd"/>
      <w:r w:rsidR="00337F01" w:rsidRPr="002300C1">
        <w:rPr>
          <w:rFonts w:ascii="Times New Roman" w:hAnsi="Times New Roman"/>
          <w:sz w:val="28"/>
          <w:szCs w:val="28"/>
        </w:rPr>
        <w:t xml:space="preserve"> на 01.01.2014</w:t>
      </w:r>
      <w:r w:rsidR="00AC40A3" w:rsidRPr="002300C1">
        <w:rPr>
          <w:rFonts w:ascii="Times New Roman" w:hAnsi="Times New Roman"/>
          <w:sz w:val="28"/>
          <w:szCs w:val="28"/>
        </w:rPr>
        <w:t xml:space="preserve"> года</w:t>
      </w:r>
      <w:r w:rsidR="005F3960" w:rsidRPr="002300C1">
        <w:rPr>
          <w:rFonts w:ascii="Times New Roman" w:hAnsi="Times New Roman"/>
          <w:sz w:val="28"/>
          <w:szCs w:val="28"/>
        </w:rPr>
        <w:t xml:space="preserve"> у многих квартиросъемщиков имее</w:t>
      </w:r>
      <w:r w:rsidR="00AC40A3" w:rsidRPr="002300C1">
        <w:rPr>
          <w:rFonts w:ascii="Times New Roman" w:hAnsi="Times New Roman"/>
          <w:sz w:val="28"/>
          <w:szCs w:val="28"/>
        </w:rPr>
        <w:t>тся за</w:t>
      </w:r>
      <w:r w:rsidR="005F3960" w:rsidRPr="002300C1">
        <w:rPr>
          <w:rFonts w:ascii="Times New Roman" w:hAnsi="Times New Roman"/>
          <w:sz w:val="28"/>
          <w:szCs w:val="28"/>
        </w:rPr>
        <w:t>долженность</w:t>
      </w:r>
      <w:r w:rsidR="00953807" w:rsidRPr="002300C1">
        <w:rPr>
          <w:rFonts w:ascii="Times New Roman" w:hAnsi="Times New Roman"/>
          <w:sz w:val="28"/>
          <w:szCs w:val="28"/>
        </w:rPr>
        <w:t xml:space="preserve"> по квартплате по данным ЕРЦ</w:t>
      </w:r>
      <w:r w:rsidR="005F3960" w:rsidRPr="002300C1">
        <w:rPr>
          <w:rFonts w:ascii="Times New Roman" w:hAnsi="Times New Roman"/>
          <w:sz w:val="28"/>
          <w:szCs w:val="28"/>
        </w:rPr>
        <w:t xml:space="preserve">  </w:t>
      </w:r>
      <w:r w:rsidRPr="002300C1">
        <w:rPr>
          <w:rFonts w:ascii="Times New Roman" w:hAnsi="Times New Roman"/>
          <w:sz w:val="28"/>
          <w:szCs w:val="28"/>
        </w:rPr>
        <w:t>458 127,44</w:t>
      </w:r>
      <w:r w:rsidR="005F3960" w:rsidRPr="00230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60" w:rsidRPr="002300C1">
        <w:rPr>
          <w:rFonts w:ascii="Times New Roman" w:hAnsi="Times New Roman"/>
          <w:sz w:val="28"/>
          <w:szCs w:val="28"/>
        </w:rPr>
        <w:t>руб</w:t>
      </w:r>
      <w:proofErr w:type="spellEnd"/>
      <w:r w:rsidR="00953807" w:rsidRPr="002300C1">
        <w:rPr>
          <w:rFonts w:ascii="Times New Roman" w:hAnsi="Times New Roman"/>
          <w:sz w:val="28"/>
          <w:szCs w:val="28"/>
        </w:rPr>
        <w:t>,</w:t>
      </w:r>
      <w:r w:rsidR="00A621EF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3807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709A">
        <w:rPr>
          <w:rFonts w:ascii="Times New Roman" w:hAnsi="Times New Roman"/>
          <w:sz w:val="28"/>
          <w:szCs w:val="28"/>
        </w:rPr>
        <w:t>о</w:t>
      </w:r>
      <w:r w:rsidR="00953807" w:rsidRPr="002300C1">
        <w:rPr>
          <w:rFonts w:ascii="Times New Roman" w:hAnsi="Times New Roman"/>
          <w:sz w:val="28"/>
          <w:szCs w:val="28"/>
        </w:rPr>
        <w:t>собенно злостными не плательщиками явля</w:t>
      </w:r>
      <w:r w:rsidR="005F3960" w:rsidRPr="002300C1">
        <w:rPr>
          <w:rFonts w:ascii="Times New Roman" w:hAnsi="Times New Roman"/>
          <w:sz w:val="28"/>
          <w:szCs w:val="28"/>
        </w:rPr>
        <w:t xml:space="preserve">ются  </w:t>
      </w:r>
      <w:r w:rsidR="00A31974" w:rsidRPr="002300C1">
        <w:rPr>
          <w:rFonts w:ascii="Times New Roman" w:hAnsi="Times New Roman"/>
          <w:sz w:val="28"/>
          <w:szCs w:val="28"/>
        </w:rPr>
        <w:t xml:space="preserve"> Краева Елена</w:t>
      </w:r>
      <w:r w:rsidR="00A621EF" w:rsidRPr="002300C1">
        <w:rPr>
          <w:rFonts w:ascii="Times New Roman" w:hAnsi="Times New Roman"/>
          <w:sz w:val="28"/>
          <w:szCs w:val="28"/>
        </w:rPr>
        <w:t xml:space="preserve"> Дмитриевна</w:t>
      </w:r>
      <w:r w:rsidR="005F3960" w:rsidRPr="002300C1">
        <w:rPr>
          <w:rFonts w:ascii="Times New Roman" w:hAnsi="Times New Roman"/>
          <w:sz w:val="28"/>
          <w:szCs w:val="28"/>
        </w:rPr>
        <w:t xml:space="preserve"> -</w:t>
      </w:r>
      <w:r w:rsidRPr="002300C1">
        <w:rPr>
          <w:rFonts w:ascii="Times New Roman" w:hAnsi="Times New Roman"/>
          <w:sz w:val="28"/>
          <w:szCs w:val="28"/>
        </w:rPr>
        <w:t>58 874,48</w:t>
      </w:r>
      <w:r>
        <w:rPr>
          <w:rFonts w:ascii="Times New Roman" w:hAnsi="Times New Roman"/>
          <w:sz w:val="28"/>
          <w:szCs w:val="28"/>
        </w:rPr>
        <w:t xml:space="preserve"> </w:t>
      </w:r>
      <w:r w:rsidR="005F3960" w:rsidRPr="002300C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A31974" w:rsidRPr="002300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0C1">
        <w:rPr>
          <w:rFonts w:ascii="Times New Roman" w:hAnsi="Times New Roman"/>
          <w:sz w:val="28"/>
          <w:szCs w:val="28"/>
        </w:rPr>
        <w:t>Штаева</w:t>
      </w:r>
      <w:proofErr w:type="spellEnd"/>
      <w:r w:rsidRPr="002300C1">
        <w:rPr>
          <w:rFonts w:ascii="Times New Roman" w:hAnsi="Times New Roman"/>
          <w:sz w:val="28"/>
          <w:szCs w:val="28"/>
        </w:rPr>
        <w:t xml:space="preserve"> Людмила Николаевна – 28 585,67 руб.,</w:t>
      </w:r>
      <w:r w:rsidR="00A31974" w:rsidRPr="002300C1">
        <w:rPr>
          <w:rFonts w:ascii="Times New Roman" w:hAnsi="Times New Roman"/>
          <w:sz w:val="28"/>
          <w:szCs w:val="28"/>
        </w:rPr>
        <w:t xml:space="preserve"> </w:t>
      </w:r>
      <w:r w:rsidR="00F242C0" w:rsidRPr="002300C1">
        <w:rPr>
          <w:rFonts w:ascii="Times New Roman" w:hAnsi="Times New Roman"/>
          <w:sz w:val="28"/>
          <w:szCs w:val="28"/>
        </w:rPr>
        <w:t xml:space="preserve">Куликова Наталья </w:t>
      </w:r>
      <w:r w:rsidR="00D849FB" w:rsidRPr="002300C1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34 256,41</w:t>
      </w:r>
      <w:r w:rsidR="005F3960" w:rsidRPr="002300C1">
        <w:rPr>
          <w:rFonts w:ascii="Times New Roman" w:hAnsi="Times New Roman"/>
          <w:sz w:val="28"/>
          <w:szCs w:val="28"/>
        </w:rPr>
        <w:t xml:space="preserve"> руб.,</w:t>
      </w:r>
      <w:r w:rsidR="00F242C0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02C2F">
        <w:rPr>
          <w:rFonts w:ascii="Times New Roman" w:hAnsi="Times New Roman"/>
          <w:sz w:val="28"/>
          <w:szCs w:val="28"/>
        </w:rPr>
        <w:t>Гиниятуллин</w:t>
      </w:r>
      <w:proofErr w:type="spellEnd"/>
      <w:r w:rsidR="00E02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C2F">
        <w:rPr>
          <w:rFonts w:ascii="Times New Roman" w:hAnsi="Times New Roman"/>
          <w:sz w:val="28"/>
          <w:szCs w:val="28"/>
        </w:rPr>
        <w:t>Рашид</w:t>
      </w:r>
      <w:proofErr w:type="spellEnd"/>
      <w:r w:rsidR="00E02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C2F">
        <w:rPr>
          <w:rFonts w:ascii="Times New Roman" w:hAnsi="Times New Roman"/>
          <w:sz w:val="28"/>
          <w:szCs w:val="28"/>
        </w:rPr>
        <w:t>Тагирович</w:t>
      </w:r>
      <w:proofErr w:type="spellEnd"/>
      <w:r w:rsidR="00E02C2F">
        <w:rPr>
          <w:rFonts w:ascii="Times New Roman" w:hAnsi="Times New Roman"/>
          <w:sz w:val="28"/>
          <w:szCs w:val="28"/>
        </w:rPr>
        <w:t xml:space="preserve"> – 24 042,14 руб., </w:t>
      </w:r>
      <w:r w:rsidR="00953807" w:rsidRPr="002300C1">
        <w:rPr>
          <w:rFonts w:ascii="Times New Roman" w:hAnsi="Times New Roman"/>
          <w:sz w:val="28"/>
          <w:szCs w:val="28"/>
        </w:rPr>
        <w:t>Кудряшов Дмитрий</w:t>
      </w:r>
      <w:r w:rsidR="00F242C0" w:rsidRPr="002300C1">
        <w:rPr>
          <w:rFonts w:ascii="Times New Roman" w:hAnsi="Times New Roman"/>
          <w:sz w:val="28"/>
          <w:szCs w:val="28"/>
        </w:rPr>
        <w:t xml:space="preserve"> Борисович</w:t>
      </w:r>
      <w:r>
        <w:rPr>
          <w:rFonts w:ascii="Times New Roman" w:hAnsi="Times New Roman"/>
          <w:sz w:val="28"/>
          <w:szCs w:val="28"/>
        </w:rPr>
        <w:t xml:space="preserve"> – 61993,63</w:t>
      </w:r>
      <w:r w:rsidR="005F3960" w:rsidRPr="002300C1">
        <w:rPr>
          <w:rFonts w:ascii="Times New Roman" w:hAnsi="Times New Roman"/>
          <w:sz w:val="28"/>
          <w:szCs w:val="28"/>
        </w:rPr>
        <w:t xml:space="preserve"> руб.</w:t>
      </w:r>
      <w:r w:rsidR="00F242C0" w:rsidRPr="002300C1">
        <w:rPr>
          <w:rFonts w:ascii="Times New Roman" w:hAnsi="Times New Roman"/>
          <w:sz w:val="28"/>
          <w:szCs w:val="28"/>
        </w:rPr>
        <w:t>,</w:t>
      </w:r>
      <w:r w:rsidR="005F3960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F3960" w:rsidRPr="002300C1">
        <w:rPr>
          <w:rFonts w:ascii="Times New Roman" w:hAnsi="Times New Roman"/>
          <w:sz w:val="28"/>
          <w:szCs w:val="28"/>
        </w:rPr>
        <w:t>Расстригин</w:t>
      </w:r>
      <w:proofErr w:type="spellEnd"/>
      <w:r w:rsidR="005F3960" w:rsidRPr="002300C1">
        <w:rPr>
          <w:rFonts w:ascii="Times New Roman" w:hAnsi="Times New Roman"/>
          <w:sz w:val="28"/>
          <w:szCs w:val="28"/>
        </w:rPr>
        <w:t xml:space="preserve"> Алексей</w:t>
      </w:r>
      <w:r w:rsidR="00F242C0" w:rsidRPr="002300C1">
        <w:rPr>
          <w:rFonts w:ascii="Times New Roman" w:hAnsi="Times New Roman"/>
          <w:sz w:val="28"/>
          <w:szCs w:val="28"/>
        </w:rPr>
        <w:t xml:space="preserve"> Николаевич </w:t>
      </w:r>
      <w:r>
        <w:rPr>
          <w:rFonts w:ascii="Times New Roman" w:hAnsi="Times New Roman"/>
          <w:sz w:val="28"/>
          <w:szCs w:val="28"/>
        </w:rPr>
        <w:t>– 43 769,55 руб.</w:t>
      </w:r>
      <w:r w:rsidR="00F242C0" w:rsidRPr="002300C1">
        <w:rPr>
          <w:rFonts w:ascii="Times New Roman" w:hAnsi="Times New Roman"/>
          <w:sz w:val="28"/>
          <w:szCs w:val="28"/>
        </w:rPr>
        <w:t>,</w:t>
      </w:r>
      <w:r w:rsidR="00F242C0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242C0" w:rsidRPr="002300C1">
        <w:rPr>
          <w:rFonts w:ascii="Times New Roman" w:hAnsi="Times New Roman"/>
          <w:sz w:val="28"/>
          <w:szCs w:val="28"/>
        </w:rPr>
        <w:t>Меникеева</w:t>
      </w:r>
      <w:proofErr w:type="spellEnd"/>
      <w:r w:rsidR="00F242C0" w:rsidRPr="00230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2C0" w:rsidRPr="002300C1">
        <w:rPr>
          <w:rFonts w:ascii="Times New Roman" w:hAnsi="Times New Roman"/>
          <w:sz w:val="28"/>
          <w:szCs w:val="28"/>
        </w:rPr>
        <w:t>Алия</w:t>
      </w:r>
      <w:proofErr w:type="spellEnd"/>
      <w:r w:rsidR="00F242C0" w:rsidRPr="00230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2C0" w:rsidRPr="002300C1">
        <w:rPr>
          <w:rFonts w:ascii="Times New Roman" w:hAnsi="Times New Roman"/>
          <w:sz w:val="28"/>
          <w:szCs w:val="28"/>
        </w:rPr>
        <w:t>Ахметгамировна</w:t>
      </w:r>
      <w:proofErr w:type="spellEnd"/>
      <w:r w:rsidR="00F242C0" w:rsidRPr="002300C1">
        <w:rPr>
          <w:rFonts w:ascii="Times New Roman" w:hAnsi="Times New Roman"/>
          <w:sz w:val="28"/>
          <w:szCs w:val="28"/>
        </w:rPr>
        <w:t xml:space="preserve"> </w:t>
      </w:r>
      <w:r w:rsidR="00E02C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2C2F">
        <w:rPr>
          <w:rFonts w:ascii="Times New Roman" w:hAnsi="Times New Roman"/>
          <w:sz w:val="28"/>
          <w:szCs w:val="28"/>
        </w:rPr>
        <w:t>29 018,23</w:t>
      </w:r>
      <w:r w:rsidR="00F242C0" w:rsidRPr="002300C1">
        <w:rPr>
          <w:rFonts w:ascii="Times New Roman" w:hAnsi="Times New Roman"/>
          <w:sz w:val="28"/>
          <w:szCs w:val="28"/>
        </w:rPr>
        <w:t xml:space="preserve"> руб.</w:t>
      </w:r>
      <w:r w:rsidR="005F3960" w:rsidRPr="002300C1">
        <w:rPr>
          <w:rFonts w:ascii="Times New Roman" w:hAnsi="Times New Roman"/>
          <w:sz w:val="28"/>
          <w:szCs w:val="28"/>
        </w:rPr>
        <w:t>,</w:t>
      </w:r>
      <w:r w:rsidR="005F3960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3960" w:rsidRPr="00E02C2F">
        <w:rPr>
          <w:rFonts w:ascii="Times New Roman" w:hAnsi="Times New Roman"/>
          <w:sz w:val="28"/>
          <w:szCs w:val="28"/>
        </w:rPr>
        <w:t>Матвеев Сергей</w:t>
      </w:r>
      <w:r w:rsidR="00E02C2F">
        <w:rPr>
          <w:rFonts w:ascii="Times New Roman" w:hAnsi="Times New Roman"/>
          <w:sz w:val="28"/>
          <w:szCs w:val="28"/>
        </w:rPr>
        <w:t xml:space="preserve"> Васильевич – 74 457,42</w:t>
      </w:r>
      <w:r w:rsidR="00F242C0" w:rsidRPr="00E02C2F">
        <w:rPr>
          <w:rFonts w:ascii="Times New Roman" w:hAnsi="Times New Roman"/>
          <w:sz w:val="28"/>
          <w:szCs w:val="28"/>
        </w:rPr>
        <w:t xml:space="preserve"> руб.</w:t>
      </w:r>
      <w:r w:rsidR="005F3960" w:rsidRPr="00E02C2F">
        <w:rPr>
          <w:rFonts w:ascii="Times New Roman" w:hAnsi="Times New Roman"/>
          <w:sz w:val="28"/>
          <w:szCs w:val="28"/>
        </w:rPr>
        <w:t>,</w:t>
      </w:r>
      <w:r w:rsidR="005F3960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3960" w:rsidRPr="00E02C2F">
        <w:rPr>
          <w:rFonts w:ascii="Times New Roman" w:hAnsi="Times New Roman"/>
          <w:sz w:val="28"/>
          <w:szCs w:val="28"/>
        </w:rPr>
        <w:t>Макаров Владимир</w:t>
      </w:r>
      <w:r w:rsidR="00E02C2F">
        <w:rPr>
          <w:rFonts w:ascii="Times New Roman" w:hAnsi="Times New Roman"/>
          <w:sz w:val="28"/>
          <w:szCs w:val="28"/>
        </w:rPr>
        <w:t xml:space="preserve"> Иванович – 11890,51 </w:t>
      </w:r>
      <w:r w:rsidR="00F242C0" w:rsidRPr="00E02C2F">
        <w:rPr>
          <w:rFonts w:ascii="Times New Roman" w:hAnsi="Times New Roman"/>
          <w:sz w:val="28"/>
          <w:szCs w:val="28"/>
        </w:rPr>
        <w:t>руб</w:t>
      </w:r>
      <w:r w:rsidR="005F3960" w:rsidRPr="00E02C2F">
        <w:rPr>
          <w:rFonts w:ascii="Times New Roman" w:hAnsi="Times New Roman"/>
          <w:sz w:val="28"/>
          <w:szCs w:val="28"/>
        </w:rPr>
        <w:t>.</w:t>
      </w:r>
      <w:r w:rsidR="00F242C0" w:rsidRPr="00E02C2F">
        <w:rPr>
          <w:rFonts w:ascii="Times New Roman" w:hAnsi="Times New Roman"/>
          <w:sz w:val="28"/>
          <w:szCs w:val="28"/>
        </w:rPr>
        <w:t>,</w:t>
      </w:r>
      <w:r w:rsidR="00E0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Рыжков Александр Петрович – 17 980,33</w:t>
      </w:r>
      <w:r w:rsidR="00F242C0" w:rsidRPr="002300C1">
        <w:rPr>
          <w:rFonts w:ascii="Times New Roman" w:hAnsi="Times New Roman"/>
          <w:sz w:val="28"/>
          <w:szCs w:val="28"/>
        </w:rPr>
        <w:t xml:space="preserve"> руб.</w:t>
      </w:r>
    </w:p>
    <w:p w:rsidR="00953807" w:rsidRDefault="0095380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Важнейшим фактором отражения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 явлений, происходящих на территории  Поселения явл</w:t>
      </w:r>
      <w:r w:rsidR="00D66D4E">
        <w:rPr>
          <w:rFonts w:ascii="Times New Roman" w:hAnsi="Times New Roman"/>
          <w:sz w:val="28"/>
          <w:szCs w:val="28"/>
        </w:rPr>
        <w:t>яются</w:t>
      </w:r>
      <w:proofErr w:type="gramEnd"/>
      <w:r w:rsidR="00D66D4E">
        <w:rPr>
          <w:rFonts w:ascii="Times New Roman" w:hAnsi="Times New Roman"/>
          <w:sz w:val="28"/>
          <w:szCs w:val="28"/>
        </w:rPr>
        <w:t xml:space="preserve">  обращения граждан. В 2013</w:t>
      </w:r>
      <w:r>
        <w:rPr>
          <w:rFonts w:ascii="Times New Roman" w:hAnsi="Times New Roman"/>
          <w:sz w:val="28"/>
          <w:szCs w:val="28"/>
        </w:rPr>
        <w:t xml:space="preserve"> году в Сове</w:t>
      </w:r>
      <w:r w:rsidR="00F1182A">
        <w:rPr>
          <w:rFonts w:ascii="Times New Roman" w:hAnsi="Times New Roman"/>
          <w:sz w:val="28"/>
          <w:szCs w:val="28"/>
        </w:rPr>
        <w:t>т  поселен</w:t>
      </w:r>
      <w:r w:rsidR="001238D3">
        <w:rPr>
          <w:rFonts w:ascii="Times New Roman" w:hAnsi="Times New Roman"/>
          <w:sz w:val="28"/>
          <w:szCs w:val="28"/>
        </w:rPr>
        <w:t>ия обратились всего</w:t>
      </w:r>
      <w:r w:rsidR="001238D3" w:rsidRPr="00D66D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31C7">
        <w:rPr>
          <w:rFonts w:ascii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 xml:space="preserve"> человек. Это в основном по вопросам:</w:t>
      </w:r>
    </w:p>
    <w:p w:rsidR="00953807" w:rsidRDefault="005F3960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прописки</w:t>
      </w:r>
      <w:r w:rsidR="00D66D4E">
        <w:rPr>
          <w:rFonts w:ascii="Times New Roman" w:hAnsi="Times New Roman"/>
          <w:sz w:val="28"/>
          <w:szCs w:val="28"/>
        </w:rPr>
        <w:t xml:space="preserve"> 50 чел.</w:t>
      </w:r>
    </w:p>
    <w:p w:rsidR="00953807" w:rsidRDefault="0095380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t>- соц. защиты и соц. обеспечения –</w:t>
      </w:r>
      <w:r w:rsidRPr="00EA0C12">
        <w:rPr>
          <w:rFonts w:ascii="Times New Roman" w:hAnsi="Times New Roman"/>
          <w:sz w:val="28"/>
          <w:szCs w:val="28"/>
        </w:rPr>
        <w:t xml:space="preserve"> </w:t>
      </w:r>
      <w:r w:rsidR="00EA0C12" w:rsidRPr="00EA0C12">
        <w:rPr>
          <w:rFonts w:ascii="Times New Roman" w:hAnsi="Times New Roman"/>
          <w:sz w:val="28"/>
          <w:szCs w:val="28"/>
        </w:rPr>
        <w:t>4</w:t>
      </w:r>
    </w:p>
    <w:p w:rsidR="00953807" w:rsidRDefault="00D66D4E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ЖКХ  - 6</w:t>
      </w:r>
      <w:r w:rsidR="00953807">
        <w:rPr>
          <w:rFonts w:ascii="Times New Roman" w:hAnsi="Times New Roman"/>
          <w:sz w:val="28"/>
          <w:szCs w:val="28"/>
        </w:rPr>
        <w:t xml:space="preserve"> </w:t>
      </w:r>
      <w:r w:rsidR="002A66D8">
        <w:rPr>
          <w:rFonts w:ascii="Times New Roman" w:hAnsi="Times New Roman"/>
          <w:sz w:val="28"/>
          <w:szCs w:val="28"/>
        </w:rPr>
        <w:t>чел.</w:t>
      </w:r>
    </w:p>
    <w:p w:rsidR="00953807" w:rsidRDefault="0095380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</w:t>
      </w:r>
      <w:r w:rsidR="00A00893">
        <w:rPr>
          <w:rFonts w:ascii="Times New Roman" w:hAnsi="Times New Roman"/>
          <w:sz w:val="28"/>
          <w:szCs w:val="28"/>
        </w:rPr>
        <w:t>о</w:t>
      </w:r>
      <w:r w:rsidR="00D66D4E">
        <w:rPr>
          <w:rFonts w:ascii="Times New Roman" w:hAnsi="Times New Roman"/>
          <w:sz w:val="28"/>
          <w:szCs w:val="28"/>
        </w:rPr>
        <w:t xml:space="preserve">рмление приусадебных участков </w:t>
      </w:r>
      <w:r w:rsidR="002A66D8">
        <w:rPr>
          <w:rFonts w:ascii="Times New Roman" w:hAnsi="Times New Roman"/>
          <w:sz w:val="28"/>
          <w:szCs w:val="28"/>
        </w:rPr>
        <w:t>– 32 чел</w:t>
      </w:r>
    </w:p>
    <w:p w:rsidR="00953807" w:rsidRDefault="0095380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t>Обеспечение кормами по ЛПХ</w:t>
      </w:r>
      <w:r w:rsidR="002A66D8">
        <w:rPr>
          <w:rFonts w:ascii="Times New Roman" w:hAnsi="Times New Roman"/>
          <w:sz w:val="28"/>
          <w:szCs w:val="28"/>
        </w:rPr>
        <w:t xml:space="preserve"> </w:t>
      </w:r>
      <w:r w:rsidR="00A00893" w:rsidRPr="00F93F7A">
        <w:rPr>
          <w:rFonts w:ascii="Times New Roman" w:hAnsi="Times New Roman"/>
          <w:sz w:val="28"/>
          <w:szCs w:val="28"/>
        </w:rPr>
        <w:t>-</w:t>
      </w:r>
      <w:r w:rsidR="002A66D8">
        <w:rPr>
          <w:rFonts w:ascii="Times New Roman" w:hAnsi="Times New Roman"/>
          <w:sz w:val="28"/>
          <w:szCs w:val="28"/>
        </w:rPr>
        <w:t xml:space="preserve"> </w:t>
      </w:r>
      <w:r w:rsidR="002A66D8" w:rsidRPr="002A66D8">
        <w:rPr>
          <w:rFonts w:ascii="Times New Roman" w:hAnsi="Times New Roman"/>
          <w:sz w:val="28"/>
          <w:szCs w:val="28"/>
        </w:rPr>
        <w:t>4</w:t>
      </w:r>
    </w:p>
    <w:p w:rsidR="00953807" w:rsidRDefault="008B4F94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 и занятость  - 2</w:t>
      </w:r>
    </w:p>
    <w:p w:rsidR="00953807" w:rsidRDefault="00A00893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– </w:t>
      </w:r>
      <w:r w:rsidR="002A66D8" w:rsidRPr="002A66D8">
        <w:rPr>
          <w:rFonts w:ascii="Times New Roman" w:hAnsi="Times New Roman"/>
          <w:sz w:val="28"/>
          <w:szCs w:val="28"/>
        </w:rPr>
        <w:t>18</w:t>
      </w:r>
      <w:r w:rsidR="00953807" w:rsidRPr="002A66D8">
        <w:rPr>
          <w:rFonts w:ascii="Times New Roman" w:hAnsi="Times New Roman"/>
          <w:sz w:val="28"/>
          <w:szCs w:val="28"/>
        </w:rPr>
        <w:t xml:space="preserve"> </w:t>
      </w:r>
      <w:r w:rsidR="00953807" w:rsidRPr="004500D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53807" w:rsidRPr="004500D4">
        <w:rPr>
          <w:rFonts w:ascii="Times New Roman" w:hAnsi="Times New Roman"/>
          <w:sz w:val="28"/>
          <w:szCs w:val="28"/>
        </w:rPr>
        <w:t>т</w:t>
      </w:r>
      <w:proofErr w:type="gramStart"/>
      <w:r w:rsidR="00953807" w:rsidRPr="004500D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F1182A" w:rsidRDefault="00F1182A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разные справки /на реализацию мясо, о составе семьи, выписки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A00893">
        <w:rPr>
          <w:rFonts w:ascii="Times New Roman" w:hAnsi="Times New Roman"/>
          <w:sz w:val="28"/>
          <w:szCs w:val="28"/>
        </w:rPr>
        <w:t>охоз</w:t>
      </w:r>
      <w:proofErr w:type="spellEnd"/>
      <w:r w:rsidR="00A00893">
        <w:rPr>
          <w:rFonts w:ascii="Times New Roman" w:hAnsi="Times New Roman"/>
          <w:sz w:val="28"/>
          <w:szCs w:val="28"/>
        </w:rPr>
        <w:t xml:space="preserve">. книги для нотариуса) - </w:t>
      </w:r>
      <w:r w:rsidR="001731C7" w:rsidRPr="001731C7">
        <w:rPr>
          <w:rFonts w:ascii="Times New Roman" w:hAnsi="Times New Roman"/>
          <w:sz w:val="28"/>
          <w:szCs w:val="28"/>
        </w:rPr>
        <w:t>145</w:t>
      </w:r>
    </w:p>
    <w:p w:rsidR="00026FDD" w:rsidRDefault="00953807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</w:t>
      </w:r>
      <w:r w:rsidR="0094767C">
        <w:rPr>
          <w:rFonts w:ascii="Times New Roman" w:hAnsi="Times New Roman"/>
          <w:sz w:val="28"/>
          <w:szCs w:val="28"/>
        </w:rPr>
        <w:t xml:space="preserve"> з</w:t>
      </w:r>
      <w:r w:rsidR="00026FDD">
        <w:rPr>
          <w:rFonts w:ascii="Times New Roman" w:hAnsi="Times New Roman"/>
          <w:sz w:val="28"/>
          <w:szCs w:val="28"/>
        </w:rPr>
        <w:t>арегистрированы и рассмотрены в установленном порядке, были обеспечены все необходимые условия для быстрого и эффективного рассмотрения обращений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26FDD">
        <w:rPr>
          <w:rFonts w:ascii="Times New Roman" w:hAnsi="Times New Roman"/>
          <w:sz w:val="28"/>
          <w:szCs w:val="28"/>
        </w:rPr>
        <w:t xml:space="preserve">    </w:t>
      </w:r>
    </w:p>
    <w:p w:rsidR="00737CAB" w:rsidRDefault="00026FDD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26FDD" w:rsidRDefault="00737CAB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6FDD">
        <w:rPr>
          <w:rFonts w:ascii="Times New Roman" w:hAnsi="Times New Roman"/>
          <w:sz w:val="28"/>
          <w:szCs w:val="28"/>
        </w:rPr>
        <w:t xml:space="preserve"> За отчетный</w:t>
      </w:r>
      <w:r w:rsidR="00953807">
        <w:rPr>
          <w:rFonts w:ascii="Times New Roman" w:hAnsi="Times New Roman"/>
          <w:sz w:val="28"/>
          <w:szCs w:val="28"/>
        </w:rPr>
        <w:t xml:space="preserve"> </w:t>
      </w:r>
      <w:r w:rsidR="00D36BD5">
        <w:rPr>
          <w:rFonts w:ascii="Times New Roman" w:hAnsi="Times New Roman"/>
          <w:sz w:val="28"/>
          <w:szCs w:val="28"/>
        </w:rPr>
        <w:t>период проведено 11</w:t>
      </w:r>
      <w:r w:rsidR="00026FDD">
        <w:rPr>
          <w:rFonts w:ascii="Times New Roman" w:hAnsi="Times New Roman"/>
          <w:sz w:val="28"/>
          <w:szCs w:val="28"/>
        </w:rPr>
        <w:t xml:space="preserve"> сессий Сове</w:t>
      </w:r>
      <w:r w:rsidR="005F3960">
        <w:rPr>
          <w:rFonts w:ascii="Times New Roman" w:hAnsi="Times New Roman"/>
          <w:sz w:val="28"/>
          <w:szCs w:val="28"/>
        </w:rPr>
        <w:t>та всего рас</w:t>
      </w:r>
      <w:r w:rsidR="00D36BD5">
        <w:rPr>
          <w:rFonts w:ascii="Times New Roman" w:hAnsi="Times New Roman"/>
          <w:sz w:val="28"/>
          <w:szCs w:val="28"/>
        </w:rPr>
        <w:t>смотрено 25</w:t>
      </w:r>
      <w:r w:rsidR="005F3960">
        <w:rPr>
          <w:rFonts w:ascii="Times New Roman" w:hAnsi="Times New Roman"/>
          <w:sz w:val="28"/>
          <w:szCs w:val="28"/>
        </w:rPr>
        <w:t xml:space="preserve"> вопроса</w:t>
      </w:r>
      <w:r w:rsidR="00026FDD">
        <w:rPr>
          <w:rFonts w:ascii="Times New Roman" w:hAnsi="Times New Roman"/>
          <w:sz w:val="28"/>
          <w:szCs w:val="28"/>
        </w:rPr>
        <w:t>; в.т</w:t>
      </w:r>
      <w:proofErr w:type="gramStart"/>
      <w:r w:rsidR="00026FDD">
        <w:rPr>
          <w:rFonts w:ascii="Times New Roman" w:hAnsi="Times New Roman"/>
          <w:sz w:val="28"/>
          <w:szCs w:val="28"/>
        </w:rPr>
        <w:t>.ч</w:t>
      </w:r>
      <w:proofErr w:type="gramEnd"/>
    </w:p>
    <w:p w:rsidR="00026FDD" w:rsidRDefault="00026FDD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Главы Поселения об итогах  социально – экономического развития поселе</w:t>
      </w:r>
      <w:r w:rsidR="00AC423A">
        <w:rPr>
          <w:rFonts w:ascii="Times New Roman" w:hAnsi="Times New Roman"/>
          <w:sz w:val="28"/>
          <w:szCs w:val="28"/>
        </w:rPr>
        <w:t>ния за 2012</w:t>
      </w:r>
      <w:r>
        <w:rPr>
          <w:rFonts w:ascii="Times New Roman" w:hAnsi="Times New Roman"/>
          <w:sz w:val="28"/>
          <w:szCs w:val="28"/>
        </w:rPr>
        <w:t>г.</w:t>
      </w:r>
    </w:p>
    <w:p w:rsidR="00666504" w:rsidRDefault="00026FDD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D96">
        <w:rPr>
          <w:rFonts w:ascii="Times New Roman" w:hAnsi="Times New Roman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5D2D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="005D2D96">
        <w:rPr>
          <w:rFonts w:ascii="Times New Roman" w:hAnsi="Times New Roman"/>
          <w:sz w:val="28"/>
          <w:szCs w:val="28"/>
        </w:rPr>
        <w:t xml:space="preserve"> «Акбашское сельское поселение». </w:t>
      </w:r>
    </w:p>
    <w:p w:rsidR="00D36BD5" w:rsidRDefault="00666504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налоге  на имущество физических лиц и земельном налоге</w:t>
      </w:r>
      <w:r w:rsidR="005D2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0A3" w:rsidRPr="00FC0F67" w:rsidRDefault="00D36BD5" w:rsidP="00D66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бюджета на 2014 год и на плановой период 2015 и 2016</w:t>
      </w:r>
      <w:r w:rsidR="005D2D96">
        <w:rPr>
          <w:rFonts w:ascii="Times New Roman" w:hAnsi="Times New Roman"/>
          <w:sz w:val="28"/>
          <w:szCs w:val="28"/>
        </w:rPr>
        <w:t>гг</w:t>
      </w:r>
      <w:proofErr w:type="gramStart"/>
      <w:r w:rsidR="005D2D96">
        <w:rPr>
          <w:rFonts w:ascii="Times New Roman" w:hAnsi="Times New Roman"/>
          <w:sz w:val="28"/>
          <w:szCs w:val="28"/>
        </w:rPr>
        <w:t>.и</w:t>
      </w:r>
      <w:proofErr w:type="gramEnd"/>
      <w:r w:rsidR="005D2D96">
        <w:rPr>
          <w:rFonts w:ascii="Times New Roman" w:hAnsi="Times New Roman"/>
          <w:sz w:val="28"/>
          <w:szCs w:val="28"/>
        </w:rPr>
        <w:t xml:space="preserve"> т</w:t>
      </w:r>
      <w:r w:rsidR="00666504">
        <w:rPr>
          <w:rFonts w:ascii="Times New Roman" w:hAnsi="Times New Roman"/>
          <w:sz w:val="28"/>
          <w:szCs w:val="28"/>
        </w:rPr>
        <w:t>.д</w:t>
      </w:r>
      <w:r w:rsidR="005D2D96">
        <w:rPr>
          <w:rFonts w:ascii="Times New Roman" w:hAnsi="Times New Roman"/>
          <w:sz w:val="28"/>
          <w:szCs w:val="28"/>
        </w:rPr>
        <w:t>.</w:t>
      </w:r>
      <w:r w:rsidR="00026FDD">
        <w:rPr>
          <w:rFonts w:ascii="Times New Roman" w:hAnsi="Times New Roman"/>
          <w:sz w:val="28"/>
          <w:szCs w:val="28"/>
        </w:rPr>
        <w:t xml:space="preserve"> </w:t>
      </w:r>
      <w:r w:rsidR="00953807">
        <w:rPr>
          <w:rFonts w:ascii="Times New Roman" w:hAnsi="Times New Roman"/>
          <w:sz w:val="28"/>
          <w:szCs w:val="28"/>
        </w:rPr>
        <w:t xml:space="preserve">     </w:t>
      </w:r>
    </w:p>
    <w:p w:rsidR="00737CAB" w:rsidRPr="00E46506" w:rsidRDefault="00D36BD5" w:rsidP="001731C7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Так же проведено 2</w:t>
      </w:r>
      <w:r w:rsidR="00737CAB">
        <w:rPr>
          <w:rFonts w:ascii="Times New Roman" w:hAnsi="Times New Roman"/>
          <w:sz w:val="28"/>
          <w:szCs w:val="28"/>
        </w:rPr>
        <w:t xml:space="preserve"> схода гражда</w:t>
      </w:r>
      <w:r w:rsidR="001731C7">
        <w:rPr>
          <w:rFonts w:ascii="Times New Roman" w:hAnsi="Times New Roman"/>
          <w:sz w:val="28"/>
          <w:szCs w:val="28"/>
        </w:rPr>
        <w:t xml:space="preserve">н, были рассмотрены вопросы: по </w:t>
      </w:r>
      <w:r>
        <w:rPr>
          <w:rFonts w:ascii="Times New Roman" w:hAnsi="Times New Roman"/>
          <w:sz w:val="28"/>
          <w:szCs w:val="28"/>
        </w:rPr>
        <w:t xml:space="preserve">установке тарифа по оплате воды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Андреевка</w:t>
      </w:r>
      <w:r w:rsidR="00737CAB">
        <w:rPr>
          <w:rFonts w:ascii="Times New Roman" w:hAnsi="Times New Roman"/>
          <w:sz w:val="28"/>
          <w:szCs w:val="28"/>
        </w:rPr>
        <w:t>, по пастьбе скота.</w:t>
      </w:r>
    </w:p>
    <w:p w:rsidR="00AC0770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C0770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Default="00A6624A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ИСПОЛНЕНИЕ БЮДЖЕТА ЗА 2013 ГОД</w:t>
      </w:r>
    </w:p>
    <w:p w:rsidR="00A6624A" w:rsidRPr="00666504" w:rsidRDefault="00A6624A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Pr="00BA187F" w:rsidRDefault="00666504" w:rsidP="00703A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187F">
        <w:rPr>
          <w:rFonts w:ascii="Times New Roman" w:hAnsi="Times New Roman"/>
          <w:b/>
          <w:sz w:val="28"/>
          <w:szCs w:val="28"/>
        </w:rPr>
        <w:t>ДОХОДЫ</w:t>
      </w:r>
      <w:r w:rsidR="00652E53" w:rsidRPr="00BA187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1843"/>
        <w:gridCol w:w="1808"/>
      </w:tblGrid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272109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16195E" w:rsidP="00161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4</w:t>
            </w:r>
            <w:r w:rsidR="00BA187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BA187F" w:rsidP="00BA18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3</w:t>
            </w:r>
            <w:r w:rsidR="00BA187F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</w:t>
            </w:r>
            <w:r w:rsidR="00BA1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BA187F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66504" w:rsidRPr="005D2D96" w:rsidTr="0017461A">
        <w:tc>
          <w:tcPr>
            <w:tcW w:w="3936" w:type="dxa"/>
            <w:shd w:val="clear" w:color="auto" w:fill="auto"/>
          </w:tcPr>
          <w:p w:rsidR="00666504" w:rsidRPr="009F69BB" w:rsidRDefault="00703AC9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984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6504" w:rsidRPr="009F69BB" w:rsidRDefault="0017461A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808" w:type="dxa"/>
            <w:shd w:val="clear" w:color="auto" w:fill="auto"/>
          </w:tcPr>
          <w:p w:rsidR="00666504" w:rsidRPr="009F69BB" w:rsidRDefault="00666504" w:rsidP="001746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770" w:rsidRPr="005D2D96" w:rsidTr="0017461A">
        <w:tc>
          <w:tcPr>
            <w:tcW w:w="3936" w:type="dxa"/>
            <w:shd w:val="clear" w:color="auto" w:fill="auto"/>
          </w:tcPr>
          <w:p w:rsidR="00AC0770" w:rsidRPr="009F69BB" w:rsidRDefault="00AC0770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84" w:type="dxa"/>
            <w:shd w:val="clear" w:color="auto" w:fill="auto"/>
          </w:tcPr>
          <w:p w:rsidR="00AC0770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</w:t>
            </w:r>
            <w:r w:rsidR="00BA187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C0770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461A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808" w:type="dxa"/>
            <w:shd w:val="clear" w:color="auto" w:fill="auto"/>
          </w:tcPr>
          <w:p w:rsidR="00AC0770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4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2E53" w:rsidRPr="005D2D96" w:rsidTr="0017461A">
        <w:tc>
          <w:tcPr>
            <w:tcW w:w="3936" w:type="dxa"/>
            <w:shd w:val="clear" w:color="auto" w:fill="auto"/>
          </w:tcPr>
          <w:p w:rsidR="00652E53" w:rsidRPr="009F69BB" w:rsidRDefault="00652E53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Дотация</w:t>
            </w:r>
          </w:p>
        </w:tc>
        <w:tc>
          <w:tcPr>
            <w:tcW w:w="1984" w:type="dxa"/>
            <w:shd w:val="clear" w:color="auto" w:fill="auto"/>
          </w:tcPr>
          <w:p w:rsidR="00652E53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</w:t>
            </w:r>
            <w:r w:rsidR="00BA187F">
              <w:rPr>
                <w:rFonts w:ascii="Times New Roman" w:hAnsi="Times New Roman"/>
                <w:sz w:val="28"/>
                <w:szCs w:val="28"/>
              </w:rPr>
              <w:t>417,8</w:t>
            </w:r>
          </w:p>
        </w:tc>
        <w:tc>
          <w:tcPr>
            <w:tcW w:w="1843" w:type="dxa"/>
            <w:shd w:val="clear" w:color="auto" w:fill="auto"/>
          </w:tcPr>
          <w:p w:rsidR="00652E53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</w:t>
            </w:r>
            <w:r w:rsidR="00BA187F">
              <w:rPr>
                <w:rFonts w:ascii="Times New Roman" w:hAnsi="Times New Roman"/>
                <w:sz w:val="28"/>
                <w:szCs w:val="28"/>
              </w:rPr>
              <w:t>417,8</w:t>
            </w:r>
          </w:p>
        </w:tc>
        <w:tc>
          <w:tcPr>
            <w:tcW w:w="1808" w:type="dxa"/>
            <w:shd w:val="clear" w:color="auto" w:fill="auto"/>
          </w:tcPr>
          <w:p w:rsidR="00652E53" w:rsidRPr="009F69BB" w:rsidRDefault="00F826A0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3AC9" w:rsidRPr="005D2D96" w:rsidTr="0017461A">
        <w:tc>
          <w:tcPr>
            <w:tcW w:w="3936" w:type="dxa"/>
            <w:shd w:val="clear" w:color="auto" w:fill="auto"/>
          </w:tcPr>
          <w:p w:rsidR="00703AC9" w:rsidRPr="009F69BB" w:rsidRDefault="00703AC9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703AC9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2057,8</w:t>
            </w:r>
          </w:p>
        </w:tc>
        <w:tc>
          <w:tcPr>
            <w:tcW w:w="1843" w:type="dxa"/>
            <w:shd w:val="clear" w:color="auto" w:fill="auto"/>
          </w:tcPr>
          <w:p w:rsidR="00703AC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</w:t>
            </w:r>
            <w:r w:rsidR="00BA187F">
              <w:rPr>
                <w:rFonts w:ascii="Times New Roman" w:hAnsi="Times New Roman"/>
                <w:sz w:val="28"/>
                <w:szCs w:val="28"/>
              </w:rPr>
              <w:t>94</w:t>
            </w:r>
            <w:r w:rsidR="0017461A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808" w:type="dxa"/>
            <w:shd w:val="clear" w:color="auto" w:fill="auto"/>
          </w:tcPr>
          <w:p w:rsidR="00703AC9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74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C0770" w:rsidRPr="00914CF6" w:rsidRDefault="00BA187F" w:rsidP="00BA187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70" w:rsidRPr="00914CF6">
        <w:rPr>
          <w:rFonts w:ascii="Times New Roman" w:hAnsi="Times New Roman"/>
          <w:sz w:val="28"/>
          <w:szCs w:val="28"/>
        </w:rPr>
        <w:t>Не выполнение плана доходной части из –</w:t>
      </w:r>
      <w:r w:rsidR="00914CF6">
        <w:rPr>
          <w:rFonts w:ascii="Times New Roman" w:hAnsi="Times New Roman"/>
          <w:sz w:val="28"/>
          <w:szCs w:val="28"/>
        </w:rPr>
        <w:t xml:space="preserve"> </w:t>
      </w:r>
      <w:r w:rsidR="00AC0770" w:rsidRPr="00914CF6">
        <w:rPr>
          <w:rFonts w:ascii="Times New Roman" w:hAnsi="Times New Roman"/>
          <w:sz w:val="28"/>
          <w:szCs w:val="28"/>
        </w:rPr>
        <w:t>за не посту</w:t>
      </w:r>
      <w:r w:rsidR="00914CF6" w:rsidRPr="00914CF6">
        <w:rPr>
          <w:rFonts w:ascii="Times New Roman" w:hAnsi="Times New Roman"/>
          <w:sz w:val="28"/>
          <w:szCs w:val="28"/>
        </w:rPr>
        <w:t>пления доходов</w:t>
      </w:r>
      <w:r w:rsidR="00737CAB">
        <w:rPr>
          <w:rFonts w:ascii="Times New Roman" w:hAnsi="Times New Roman"/>
          <w:sz w:val="28"/>
          <w:szCs w:val="28"/>
        </w:rPr>
        <w:t>: по земельно</w:t>
      </w:r>
      <w:r w:rsidR="00DD019D">
        <w:rPr>
          <w:rFonts w:ascii="Times New Roman" w:hAnsi="Times New Roman"/>
          <w:sz w:val="28"/>
          <w:szCs w:val="28"/>
        </w:rPr>
        <w:t xml:space="preserve">му налогу, </w:t>
      </w:r>
      <w:r w:rsidR="00737CAB">
        <w:rPr>
          <w:rFonts w:ascii="Times New Roman" w:hAnsi="Times New Roman"/>
          <w:sz w:val="28"/>
          <w:szCs w:val="28"/>
        </w:rPr>
        <w:t xml:space="preserve"> по арендной плате</w:t>
      </w:r>
      <w:r w:rsidR="00DD019D">
        <w:rPr>
          <w:rFonts w:ascii="Times New Roman" w:hAnsi="Times New Roman"/>
          <w:sz w:val="28"/>
          <w:szCs w:val="28"/>
        </w:rPr>
        <w:t xml:space="preserve"> в сумме 115</w:t>
      </w:r>
      <w:r w:rsidR="003A5623">
        <w:rPr>
          <w:rFonts w:ascii="Times New Roman" w:hAnsi="Times New Roman"/>
          <w:sz w:val="28"/>
          <w:szCs w:val="28"/>
        </w:rPr>
        <w:t>,2</w:t>
      </w:r>
      <w:r w:rsidR="00914CF6" w:rsidRPr="00914CF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14CF6" w:rsidRPr="00914CF6">
        <w:rPr>
          <w:rFonts w:ascii="Times New Roman" w:hAnsi="Times New Roman"/>
          <w:sz w:val="28"/>
          <w:szCs w:val="28"/>
        </w:rPr>
        <w:t>.р</w:t>
      </w:r>
      <w:proofErr w:type="gramEnd"/>
      <w:r w:rsidR="00914CF6" w:rsidRPr="00914CF6">
        <w:rPr>
          <w:rFonts w:ascii="Times New Roman" w:hAnsi="Times New Roman"/>
          <w:sz w:val="28"/>
          <w:szCs w:val="28"/>
        </w:rPr>
        <w:t>уб.</w:t>
      </w:r>
      <w:r w:rsidR="00AC0770" w:rsidRPr="00914CF6">
        <w:rPr>
          <w:rFonts w:ascii="Times New Roman" w:hAnsi="Times New Roman"/>
          <w:sz w:val="28"/>
          <w:szCs w:val="28"/>
        </w:rPr>
        <w:t xml:space="preserve"> </w:t>
      </w:r>
    </w:p>
    <w:p w:rsidR="00AC0770" w:rsidRPr="005D2D96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2CED" w:rsidRPr="00BA187F" w:rsidRDefault="00666504" w:rsidP="00BA18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187F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27"/>
        <w:gridCol w:w="2443"/>
      </w:tblGrid>
      <w:tr w:rsidR="00666504" w:rsidRPr="005D2D96" w:rsidTr="0017461A">
        <w:tc>
          <w:tcPr>
            <w:tcW w:w="5637" w:type="dxa"/>
            <w:shd w:val="clear" w:color="auto" w:fill="auto"/>
          </w:tcPr>
          <w:p w:rsidR="00666504" w:rsidRPr="009F69BB" w:rsidRDefault="00666504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66504" w:rsidRPr="005D2D96" w:rsidTr="0017461A">
        <w:tc>
          <w:tcPr>
            <w:tcW w:w="5637" w:type="dxa"/>
            <w:shd w:val="clear" w:color="auto" w:fill="auto"/>
          </w:tcPr>
          <w:p w:rsidR="00666504" w:rsidRPr="009F69BB" w:rsidRDefault="00703AC9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  <w:r w:rsidR="001746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C0770" w:rsidRPr="009F69BB">
              <w:rPr>
                <w:rFonts w:ascii="Times New Roman" w:hAnsi="Times New Roman"/>
                <w:sz w:val="28"/>
                <w:szCs w:val="28"/>
              </w:rPr>
              <w:t>аппарат управления, содержание Совета)</w:t>
            </w:r>
          </w:p>
        </w:tc>
        <w:tc>
          <w:tcPr>
            <w:tcW w:w="1727" w:type="dxa"/>
            <w:shd w:val="clear" w:color="auto" w:fill="auto"/>
          </w:tcPr>
          <w:p w:rsidR="00666504" w:rsidRPr="009F69BB" w:rsidRDefault="0017461A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1457,0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1461,2</w:t>
            </w:r>
          </w:p>
        </w:tc>
      </w:tr>
      <w:tr w:rsidR="00666504" w:rsidRPr="005D2D96" w:rsidTr="0017461A">
        <w:trPr>
          <w:trHeight w:val="343"/>
        </w:trPr>
        <w:tc>
          <w:tcPr>
            <w:tcW w:w="5637" w:type="dxa"/>
            <w:shd w:val="clear" w:color="auto" w:fill="auto"/>
          </w:tcPr>
          <w:p w:rsidR="0017461A" w:rsidRPr="009F69BB" w:rsidRDefault="00970273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61A">
              <w:rPr>
                <w:rFonts w:ascii="Times New Roman" w:hAnsi="Times New Roman"/>
                <w:sz w:val="28"/>
                <w:szCs w:val="28"/>
              </w:rPr>
              <w:t>Загс</w:t>
            </w:r>
          </w:p>
        </w:tc>
        <w:tc>
          <w:tcPr>
            <w:tcW w:w="1727" w:type="dxa"/>
            <w:shd w:val="clear" w:color="auto" w:fill="auto"/>
          </w:tcPr>
          <w:p w:rsidR="00666504" w:rsidRPr="009F69BB" w:rsidRDefault="0017461A" w:rsidP="0017461A">
            <w:pPr>
              <w:jc w:val="center"/>
            </w:pPr>
            <w:r w:rsidRPr="0017461A">
              <w:rPr>
                <w:sz w:val="28"/>
              </w:rPr>
              <w:t>4,2</w:t>
            </w:r>
          </w:p>
        </w:tc>
        <w:tc>
          <w:tcPr>
            <w:tcW w:w="2443" w:type="dxa"/>
            <w:shd w:val="clear" w:color="auto" w:fill="auto"/>
          </w:tcPr>
          <w:p w:rsidR="00666504" w:rsidRPr="0017461A" w:rsidRDefault="0017461A" w:rsidP="001746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666504" w:rsidRPr="005D2D96" w:rsidTr="0017461A">
        <w:tc>
          <w:tcPr>
            <w:tcW w:w="5637" w:type="dxa"/>
            <w:shd w:val="clear" w:color="auto" w:fill="auto"/>
          </w:tcPr>
          <w:p w:rsidR="00666504" w:rsidRPr="009F69BB" w:rsidRDefault="00970273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Национальная оборона-военкомат</w:t>
            </w:r>
          </w:p>
        </w:tc>
        <w:tc>
          <w:tcPr>
            <w:tcW w:w="1727" w:type="dxa"/>
            <w:shd w:val="clear" w:color="auto" w:fill="auto"/>
          </w:tcPr>
          <w:p w:rsidR="00666504" w:rsidRPr="009F69BB" w:rsidRDefault="0097027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</w:t>
            </w:r>
            <w:r w:rsidR="00BA187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97027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</w:t>
            </w:r>
            <w:r w:rsidR="00BA187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272109" w:rsidRPr="005D2D96" w:rsidTr="0017461A">
        <w:tc>
          <w:tcPr>
            <w:tcW w:w="5637" w:type="dxa"/>
            <w:shd w:val="clear" w:color="auto" w:fill="auto"/>
          </w:tcPr>
          <w:p w:rsidR="00272109" w:rsidRPr="009F69BB" w:rsidRDefault="00272109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ЖКХ    в.т</w:t>
            </w:r>
            <w:proofErr w:type="gramStart"/>
            <w:r w:rsidRPr="009F69B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272109" w:rsidRDefault="00272109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  <w:p w:rsidR="0017461A" w:rsidRPr="009F69BB" w:rsidRDefault="0017461A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ТБО</w:t>
            </w:r>
          </w:p>
        </w:tc>
        <w:tc>
          <w:tcPr>
            <w:tcW w:w="1727" w:type="dxa"/>
            <w:shd w:val="clear" w:color="auto" w:fill="auto"/>
          </w:tcPr>
          <w:p w:rsidR="00272109" w:rsidRPr="009F69BB" w:rsidRDefault="00BA187F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152,5</w:t>
            </w:r>
          </w:p>
          <w:p w:rsidR="00272109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143,3</w:t>
            </w:r>
          </w:p>
          <w:p w:rsidR="00272109" w:rsidRPr="009F69BB" w:rsidRDefault="0017461A" w:rsidP="001746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443" w:type="dxa"/>
            <w:shd w:val="clear" w:color="auto" w:fill="auto"/>
          </w:tcPr>
          <w:p w:rsidR="00272109" w:rsidRPr="009F69BB" w:rsidRDefault="00BA187F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152,5</w:t>
            </w:r>
          </w:p>
          <w:p w:rsidR="00272109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143,3</w:t>
            </w:r>
          </w:p>
          <w:p w:rsidR="00272109" w:rsidRPr="009F69BB" w:rsidRDefault="0017461A" w:rsidP="001746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17461A" w:rsidRPr="005D2D96" w:rsidTr="0017461A">
        <w:tc>
          <w:tcPr>
            <w:tcW w:w="5637" w:type="dxa"/>
            <w:shd w:val="clear" w:color="auto" w:fill="auto"/>
          </w:tcPr>
          <w:p w:rsidR="0017461A" w:rsidRPr="009F69BB" w:rsidRDefault="0017461A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Ген. План поселения</w:t>
            </w:r>
          </w:p>
        </w:tc>
        <w:tc>
          <w:tcPr>
            <w:tcW w:w="1727" w:type="dxa"/>
            <w:shd w:val="clear" w:color="auto" w:fill="auto"/>
          </w:tcPr>
          <w:p w:rsidR="0017461A" w:rsidRDefault="0017461A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2443" w:type="dxa"/>
            <w:shd w:val="clear" w:color="auto" w:fill="auto"/>
          </w:tcPr>
          <w:p w:rsidR="0017461A" w:rsidRDefault="0017461A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17461A" w:rsidRPr="005D2D96" w:rsidTr="0017461A">
        <w:tc>
          <w:tcPr>
            <w:tcW w:w="5637" w:type="dxa"/>
            <w:shd w:val="clear" w:color="auto" w:fill="auto"/>
          </w:tcPr>
          <w:p w:rsidR="0017461A" w:rsidRDefault="0017461A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народного праздника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Сабан-туй</w:t>
            </w:r>
            <w:proofErr w:type="spellEnd"/>
            <w:proofErr w:type="gramEnd"/>
          </w:p>
        </w:tc>
        <w:tc>
          <w:tcPr>
            <w:tcW w:w="1727" w:type="dxa"/>
            <w:shd w:val="clear" w:color="auto" w:fill="auto"/>
          </w:tcPr>
          <w:p w:rsidR="0017461A" w:rsidRDefault="0017461A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2443" w:type="dxa"/>
            <w:shd w:val="clear" w:color="auto" w:fill="auto"/>
          </w:tcPr>
          <w:p w:rsidR="0017461A" w:rsidRDefault="0017461A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272109" w:rsidRPr="005D2D96" w:rsidTr="0017461A">
        <w:tc>
          <w:tcPr>
            <w:tcW w:w="5637" w:type="dxa"/>
            <w:shd w:val="clear" w:color="auto" w:fill="auto"/>
          </w:tcPr>
          <w:p w:rsidR="00272109" w:rsidRPr="009F69BB" w:rsidRDefault="00272109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 xml:space="preserve">Культура  </w:t>
            </w:r>
            <w:r w:rsidR="00230CE9">
              <w:rPr>
                <w:rFonts w:ascii="Times New Roman" w:hAnsi="Times New Roman"/>
                <w:sz w:val="28"/>
                <w:szCs w:val="28"/>
              </w:rPr>
              <w:t>(оформление документов МФЦ)</w:t>
            </w:r>
          </w:p>
        </w:tc>
        <w:tc>
          <w:tcPr>
            <w:tcW w:w="1727" w:type="dxa"/>
            <w:shd w:val="clear" w:color="auto" w:fill="auto"/>
          </w:tcPr>
          <w:p w:rsidR="00272109" w:rsidRPr="009F69BB" w:rsidRDefault="0017461A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BA18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272109" w:rsidRPr="009F69BB" w:rsidRDefault="00BA187F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7461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9F69BB" w:rsidRPr="005D2D96" w:rsidTr="0017461A">
        <w:tc>
          <w:tcPr>
            <w:tcW w:w="5637" w:type="dxa"/>
            <w:shd w:val="clear" w:color="auto" w:fill="auto"/>
          </w:tcPr>
          <w:p w:rsidR="009F69BB" w:rsidRPr="009F69BB" w:rsidRDefault="009F69BB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9F69BB" w:rsidRPr="009F69BB" w:rsidRDefault="00BA187F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176">
              <w:rPr>
                <w:rFonts w:ascii="Times New Roman" w:hAnsi="Times New Roman"/>
                <w:sz w:val="28"/>
                <w:szCs w:val="28"/>
              </w:rPr>
              <w:t>839,1</w:t>
            </w:r>
          </w:p>
        </w:tc>
        <w:tc>
          <w:tcPr>
            <w:tcW w:w="2443" w:type="dxa"/>
            <w:shd w:val="clear" w:color="auto" w:fill="auto"/>
          </w:tcPr>
          <w:p w:rsidR="009F69BB" w:rsidRPr="009F69BB" w:rsidRDefault="00BA187F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176">
              <w:rPr>
                <w:rFonts w:ascii="Times New Roman" w:hAnsi="Times New Roman"/>
                <w:sz w:val="28"/>
                <w:szCs w:val="28"/>
              </w:rPr>
              <w:t>839,1</w:t>
            </w:r>
          </w:p>
        </w:tc>
      </w:tr>
    </w:tbl>
    <w:p w:rsidR="00C92CED" w:rsidRPr="005D2D96" w:rsidRDefault="00C92CED" w:rsidP="00C92CED">
      <w:pPr>
        <w:pStyle w:val="a5"/>
        <w:rPr>
          <w:rFonts w:ascii="Times New Roman" w:hAnsi="Times New Roman"/>
          <w:b/>
          <w:sz w:val="28"/>
          <w:szCs w:val="28"/>
          <w:highlight w:val="yellow"/>
        </w:rPr>
      </w:pPr>
    </w:p>
    <w:p w:rsidR="00C92CED" w:rsidRPr="009F69BB" w:rsidRDefault="00E339D9" w:rsidP="006F69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BDA" w:rsidRPr="009F69BB">
        <w:rPr>
          <w:rFonts w:ascii="Times New Roman" w:hAnsi="Times New Roman"/>
          <w:sz w:val="28"/>
          <w:szCs w:val="28"/>
        </w:rPr>
        <w:t xml:space="preserve">   </w:t>
      </w:r>
      <w:r w:rsidR="00825B43">
        <w:rPr>
          <w:rFonts w:ascii="Times New Roman" w:hAnsi="Times New Roman"/>
          <w:sz w:val="28"/>
          <w:szCs w:val="28"/>
        </w:rPr>
        <w:t xml:space="preserve">   </w:t>
      </w:r>
      <w:r w:rsidR="008A3BDA" w:rsidRPr="009F69BB">
        <w:rPr>
          <w:rFonts w:ascii="Times New Roman" w:hAnsi="Times New Roman"/>
          <w:sz w:val="28"/>
          <w:szCs w:val="28"/>
        </w:rPr>
        <w:t>На депутатских приемах граждан были подняты вопросы состоя</w:t>
      </w:r>
      <w:r w:rsidR="006F69AB">
        <w:rPr>
          <w:rFonts w:ascii="Times New Roman" w:hAnsi="Times New Roman"/>
          <w:sz w:val="28"/>
          <w:szCs w:val="28"/>
        </w:rPr>
        <w:t xml:space="preserve">ния и </w:t>
      </w:r>
      <w:proofErr w:type="gramStart"/>
      <w:r w:rsidR="006F69AB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6F69AB">
        <w:rPr>
          <w:rFonts w:ascii="Times New Roman" w:hAnsi="Times New Roman"/>
          <w:sz w:val="28"/>
          <w:szCs w:val="28"/>
        </w:rPr>
        <w:t xml:space="preserve"> внутри</w:t>
      </w:r>
      <w:r w:rsidR="00CC3D62">
        <w:rPr>
          <w:rFonts w:ascii="Times New Roman" w:hAnsi="Times New Roman"/>
          <w:sz w:val="28"/>
          <w:szCs w:val="28"/>
        </w:rPr>
        <w:t xml:space="preserve"> </w:t>
      </w:r>
      <w:r w:rsidR="006F69AB">
        <w:rPr>
          <w:rFonts w:ascii="Times New Roman" w:hAnsi="Times New Roman"/>
          <w:sz w:val="28"/>
          <w:szCs w:val="28"/>
        </w:rPr>
        <w:t>поселков</w:t>
      </w:r>
      <w:r w:rsidR="008A3BDA" w:rsidRPr="009F69BB">
        <w:rPr>
          <w:rFonts w:ascii="Times New Roman" w:hAnsi="Times New Roman"/>
          <w:sz w:val="28"/>
          <w:szCs w:val="28"/>
        </w:rPr>
        <w:t>ых дорог, состояния и содержания уличного  освещения населенных пунктов, ЖКХ, водоснабжения.  Совет Поселения проводит мероприятия  и решения данных проблем в выполнении программы социально – экономического развития на территории сельского поселения.</w:t>
      </w:r>
    </w:p>
    <w:p w:rsidR="00825B43" w:rsidRDefault="008A3BDA" w:rsidP="005442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 xml:space="preserve"> </w:t>
      </w:r>
      <w:r w:rsidR="00825B43">
        <w:rPr>
          <w:rFonts w:ascii="Times New Roman" w:hAnsi="Times New Roman"/>
          <w:sz w:val="28"/>
          <w:szCs w:val="28"/>
        </w:rPr>
        <w:t xml:space="preserve">      </w:t>
      </w:r>
      <w:r w:rsidR="00EB5C0C" w:rsidRPr="009F69BB">
        <w:rPr>
          <w:rFonts w:ascii="Times New Roman" w:hAnsi="Times New Roman"/>
          <w:sz w:val="28"/>
          <w:szCs w:val="28"/>
        </w:rPr>
        <w:t>Самым острым вопросом с</w:t>
      </w:r>
      <w:r w:rsidR="006F69AB">
        <w:rPr>
          <w:rFonts w:ascii="Times New Roman" w:hAnsi="Times New Roman"/>
          <w:sz w:val="28"/>
          <w:szCs w:val="28"/>
        </w:rPr>
        <w:t>тоит  состояние внутри</w:t>
      </w:r>
      <w:r w:rsidR="00CC3D62">
        <w:rPr>
          <w:rFonts w:ascii="Times New Roman" w:hAnsi="Times New Roman"/>
          <w:sz w:val="28"/>
          <w:szCs w:val="28"/>
        </w:rPr>
        <w:t xml:space="preserve"> </w:t>
      </w:r>
      <w:r w:rsidR="006F69AB">
        <w:rPr>
          <w:rFonts w:ascii="Times New Roman" w:hAnsi="Times New Roman"/>
          <w:sz w:val="28"/>
          <w:szCs w:val="28"/>
        </w:rPr>
        <w:t>поселков</w:t>
      </w:r>
      <w:r w:rsidR="00D25B8E">
        <w:rPr>
          <w:rFonts w:ascii="Times New Roman" w:hAnsi="Times New Roman"/>
          <w:sz w:val="28"/>
          <w:szCs w:val="28"/>
        </w:rPr>
        <w:t>ых дорог</w:t>
      </w:r>
      <w:r w:rsidR="00EB5C0C" w:rsidRPr="009F69BB">
        <w:rPr>
          <w:rFonts w:ascii="Times New Roman" w:hAnsi="Times New Roman"/>
          <w:sz w:val="28"/>
          <w:szCs w:val="28"/>
        </w:rPr>
        <w:t>, с нашей стороны  уже подготовлены документы по межеванию</w:t>
      </w:r>
      <w:r w:rsidR="005442A5">
        <w:rPr>
          <w:rFonts w:ascii="Times New Roman" w:hAnsi="Times New Roman"/>
          <w:sz w:val="28"/>
          <w:szCs w:val="28"/>
        </w:rPr>
        <w:t xml:space="preserve"> дорог и технические паспорта.</w:t>
      </w:r>
      <w:r w:rsidR="00825B43">
        <w:rPr>
          <w:rFonts w:ascii="Times New Roman" w:hAnsi="Times New Roman"/>
          <w:sz w:val="28"/>
          <w:szCs w:val="28"/>
        </w:rPr>
        <w:t xml:space="preserve"> </w:t>
      </w:r>
    </w:p>
    <w:p w:rsidR="008A3BDA" w:rsidRPr="009F69BB" w:rsidRDefault="00825B43" w:rsidP="005442A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00D4" w:rsidRPr="009F69BB">
        <w:rPr>
          <w:rFonts w:ascii="Times New Roman" w:hAnsi="Times New Roman"/>
          <w:sz w:val="28"/>
          <w:szCs w:val="28"/>
        </w:rPr>
        <w:t xml:space="preserve">За </w:t>
      </w:r>
      <w:r w:rsidR="00AC423A">
        <w:rPr>
          <w:rFonts w:ascii="Times New Roman" w:hAnsi="Times New Roman"/>
          <w:sz w:val="28"/>
          <w:szCs w:val="28"/>
        </w:rPr>
        <w:t>прошедший 2013</w:t>
      </w:r>
      <w:r w:rsidR="008A3BDA" w:rsidRPr="009F69BB">
        <w:rPr>
          <w:rFonts w:ascii="Times New Roman" w:hAnsi="Times New Roman"/>
          <w:sz w:val="28"/>
          <w:szCs w:val="28"/>
        </w:rPr>
        <w:t xml:space="preserve"> год в сфере социально – экономического развития территории Поселения были осуществлены следующие мероприятия:</w:t>
      </w:r>
      <w:r w:rsidR="005442A5">
        <w:rPr>
          <w:rFonts w:ascii="Times New Roman" w:hAnsi="Times New Roman"/>
          <w:sz w:val="28"/>
          <w:szCs w:val="28"/>
        </w:rPr>
        <w:t xml:space="preserve"> </w:t>
      </w:r>
      <w:r w:rsidR="00B26A89">
        <w:rPr>
          <w:rFonts w:ascii="Times New Roman" w:hAnsi="Times New Roman"/>
          <w:sz w:val="28"/>
          <w:szCs w:val="28"/>
        </w:rPr>
        <w:t>строительство многофункционального центра,</w:t>
      </w:r>
      <w:r w:rsidR="00CC3D62">
        <w:rPr>
          <w:rFonts w:ascii="Times New Roman" w:hAnsi="Times New Roman"/>
          <w:sz w:val="28"/>
          <w:szCs w:val="28"/>
        </w:rPr>
        <w:t xml:space="preserve"> </w:t>
      </w:r>
      <w:r w:rsidR="00B26A89">
        <w:rPr>
          <w:rFonts w:ascii="Times New Roman" w:hAnsi="Times New Roman"/>
          <w:sz w:val="28"/>
          <w:szCs w:val="28"/>
        </w:rPr>
        <w:t>перевод Акбашской школы и детского сада на индивидуальное отоп</w:t>
      </w:r>
      <w:r w:rsidR="00092787">
        <w:rPr>
          <w:rFonts w:ascii="Times New Roman" w:hAnsi="Times New Roman"/>
          <w:sz w:val="28"/>
          <w:szCs w:val="28"/>
        </w:rPr>
        <w:t>ление.</w:t>
      </w:r>
    </w:p>
    <w:p w:rsidR="00825B43" w:rsidRDefault="00792B71" w:rsidP="00C92CED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>- с</w:t>
      </w:r>
      <w:r w:rsidR="008A3BDA" w:rsidRPr="009F69BB">
        <w:rPr>
          <w:rFonts w:ascii="Times New Roman" w:hAnsi="Times New Roman"/>
          <w:sz w:val="28"/>
          <w:szCs w:val="28"/>
        </w:rPr>
        <w:t>одержание и организация улично</w:t>
      </w:r>
      <w:r w:rsidR="00825B43">
        <w:rPr>
          <w:rFonts w:ascii="Times New Roman" w:hAnsi="Times New Roman"/>
          <w:sz w:val="28"/>
          <w:szCs w:val="28"/>
        </w:rPr>
        <w:t>го освещения населенных пунктов</w:t>
      </w:r>
      <w:r w:rsidRPr="009F69BB">
        <w:rPr>
          <w:rFonts w:ascii="Times New Roman" w:hAnsi="Times New Roman"/>
          <w:sz w:val="28"/>
          <w:szCs w:val="28"/>
        </w:rPr>
        <w:t xml:space="preserve"> </w:t>
      </w:r>
      <w:r w:rsidR="00825B43">
        <w:rPr>
          <w:rFonts w:ascii="Times New Roman" w:hAnsi="Times New Roman"/>
          <w:sz w:val="28"/>
          <w:szCs w:val="28"/>
        </w:rPr>
        <w:t xml:space="preserve">- </w:t>
      </w:r>
      <w:r w:rsidR="00825B43" w:rsidRPr="00825B43">
        <w:rPr>
          <w:rFonts w:ascii="Times New Roman" w:hAnsi="Times New Roman"/>
          <w:sz w:val="28"/>
          <w:szCs w:val="28"/>
        </w:rPr>
        <w:t xml:space="preserve">143 300 </w:t>
      </w:r>
      <w:r w:rsidR="008A3BDA" w:rsidRPr="00825B43">
        <w:rPr>
          <w:rFonts w:ascii="Times New Roman" w:hAnsi="Times New Roman"/>
          <w:sz w:val="28"/>
          <w:szCs w:val="28"/>
        </w:rPr>
        <w:t>руб</w:t>
      </w:r>
      <w:r w:rsidR="00825B43" w:rsidRPr="00825B43">
        <w:rPr>
          <w:rFonts w:ascii="Times New Roman" w:hAnsi="Times New Roman"/>
          <w:sz w:val="28"/>
          <w:szCs w:val="28"/>
        </w:rPr>
        <w:t>.</w:t>
      </w:r>
    </w:p>
    <w:p w:rsidR="00792B71" w:rsidRPr="00825B43" w:rsidRDefault="00825B43" w:rsidP="00C92C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92B71" w:rsidRPr="00825B43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hAnsi="Times New Roman"/>
          <w:sz w:val="28"/>
          <w:szCs w:val="28"/>
        </w:rPr>
        <w:t xml:space="preserve"> праздничного мероприятия </w:t>
      </w:r>
      <w:proofErr w:type="spellStart"/>
      <w:r>
        <w:rPr>
          <w:rFonts w:ascii="Times New Roman" w:hAnsi="Times New Roman"/>
          <w:sz w:val="28"/>
          <w:szCs w:val="28"/>
        </w:rPr>
        <w:t>Сабан-Туй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AC0770" w:rsidRPr="00825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6300</w:t>
      </w:r>
      <w:r w:rsidR="00914CF6" w:rsidRPr="00825B43">
        <w:rPr>
          <w:rFonts w:ascii="Times New Roman" w:hAnsi="Times New Roman"/>
          <w:sz w:val="28"/>
          <w:szCs w:val="28"/>
        </w:rPr>
        <w:t xml:space="preserve"> </w:t>
      </w:r>
      <w:r w:rsidR="00AC0770" w:rsidRPr="00825B43">
        <w:rPr>
          <w:rFonts w:ascii="Times New Roman" w:hAnsi="Times New Roman"/>
          <w:sz w:val="28"/>
          <w:szCs w:val="28"/>
        </w:rPr>
        <w:t>рублей.</w:t>
      </w:r>
    </w:p>
    <w:p w:rsidR="00C92CED" w:rsidRPr="006F69AB" w:rsidRDefault="008A3BDA" w:rsidP="00C92CED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6F69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019D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C92CED" w:rsidRPr="006F69AB" w:rsidRDefault="003A19A6" w:rsidP="006F69AB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2B71">
        <w:rPr>
          <w:rFonts w:ascii="Times New Roman" w:hAnsi="Times New Roman"/>
          <w:sz w:val="28"/>
          <w:szCs w:val="28"/>
        </w:rPr>
        <w:t xml:space="preserve"> С участием работников подведомст</w:t>
      </w:r>
      <w:r w:rsidR="000E0A58">
        <w:rPr>
          <w:rFonts w:ascii="Times New Roman" w:hAnsi="Times New Roman"/>
          <w:sz w:val="28"/>
          <w:szCs w:val="28"/>
        </w:rPr>
        <w:t>венных  учреждений  организованы</w:t>
      </w:r>
      <w:r w:rsidR="00792B71">
        <w:rPr>
          <w:rFonts w:ascii="Times New Roman" w:hAnsi="Times New Roman"/>
          <w:sz w:val="28"/>
          <w:szCs w:val="28"/>
        </w:rPr>
        <w:t xml:space="preserve"> субботники по санитарной очистке территорий, вдоль дорог, санитарные дни, вывоз бытово</w:t>
      </w:r>
      <w:r w:rsidR="000E0A58">
        <w:rPr>
          <w:rFonts w:ascii="Times New Roman" w:hAnsi="Times New Roman"/>
          <w:sz w:val="28"/>
          <w:szCs w:val="28"/>
        </w:rPr>
        <w:t>го мусора, очистку кладбищ</w:t>
      </w:r>
      <w:r w:rsidR="00112839">
        <w:rPr>
          <w:rFonts w:ascii="Times New Roman" w:hAnsi="Times New Roman"/>
          <w:sz w:val="28"/>
          <w:szCs w:val="28"/>
        </w:rPr>
        <w:t>,</w:t>
      </w:r>
      <w:r w:rsidR="00792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B71">
        <w:rPr>
          <w:rFonts w:ascii="Times New Roman" w:hAnsi="Times New Roman"/>
          <w:sz w:val="28"/>
          <w:szCs w:val="28"/>
        </w:rPr>
        <w:t>обкос</w:t>
      </w:r>
      <w:proofErr w:type="spellEnd"/>
      <w:r w:rsidR="00792B71">
        <w:rPr>
          <w:rFonts w:ascii="Times New Roman" w:hAnsi="Times New Roman"/>
          <w:sz w:val="28"/>
          <w:szCs w:val="28"/>
        </w:rPr>
        <w:t xml:space="preserve"> сорняков вдоль дорог</w:t>
      </w:r>
      <w:r w:rsidR="00DD019D">
        <w:rPr>
          <w:rFonts w:ascii="Times New Roman" w:hAnsi="Times New Roman"/>
          <w:color w:val="FF0000"/>
          <w:sz w:val="28"/>
          <w:szCs w:val="28"/>
        </w:rPr>
        <w:t>.</w:t>
      </w:r>
    </w:p>
    <w:p w:rsidR="006F69AB" w:rsidRDefault="006F69AB" w:rsidP="00737CAB">
      <w:pPr>
        <w:jc w:val="center"/>
        <w:rPr>
          <w:b/>
          <w:sz w:val="28"/>
          <w:szCs w:val="28"/>
        </w:rPr>
      </w:pPr>
    </w:p>
    <w:p w:rsidR="006F69AB" w:rsidRDefault="00A6624A" w:rsidP="006F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6F69AB" w:rsidRDefault="004061D4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CB63C4">
        <w:rPr>
          <w:sz w:val="28"/>
          <w:szCs w:val="28"/>
        </w:rPr>
        <w:t>и Посел</w:t>
      </w:r>
      <w:r w:rsidR="001731C7">
        <w:rPr>
          <w:sz w:val="28"/>
          <w:szCs w:val="28"/>
        </w:rPr>
        <w:t>ения  действую</w:t>
      </w:r>
      <w:r w:rsidR="006F69AB">
        <w:rPr>
          <w:sz w:val="28"/>
          <w:szCs w:val="28"/>
        </w:rPr>
        <w:t>т:</w:t>
      </w:r>
    </w:p>
    <w:p w:rsidR="001731C7" w:rsidRDefault="001731C7" w:rsidP="006F69AB">
      <w:pPr>
        <w:jc w:val="both"/>
        <w:rPr>
          <w:sz w:val="28"/>
          <w:szCs w:val="28"/>
        </w:rPr>
      </w:pPr>
    </w:p>
    <w:p w:rsidR="006F69AB" w:rsidRPr="006F69AB" w:rsidRDefault="006F69AB" w:rsidP="006F69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CB63C4">
        <w:rPr>
          <w:sz w:val="28"/>
          <w:szCs w:val="28"/>
        </w:rPr>
        <w:t xml:space="preserve"> </w:t>
      </w:r>
      <w:r w:rsidR="004272E2">
        <w:rPr>
          <w:sz w:val="28"/>
          <w:szCs w:val="28"/>
        </w:rPr>
        <w:t xml:space="preserve">основная общеобразовательная школа </w:t>
      </w:r>
    </w:p>
    <w:p w:rsidR="006F69AB" w:rsidRDefault="006F69AB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обслуживающий персонал</w:t>
      </w:r>
      <w:r w:rsidR="00336AB3">
        <w:rPr>
          <w:sz w:val="28"/>
          <w:szCs w:val="28"/>
        </w:rPr>
        <w:t xml:space="preserve"> </w:t>
      </w:r>
      <w:r w:rsidR="005D2D96">
        <w:rPr>
          <w:sz w:val="28"/>
          <w:szCs w:val="28"/>
        </w:rPr>
        <w:t xml:space="preserve"> 7</w:t>
      </w:r>
      <w:r w:rsidR="004061D4">
        <w:rPr>
          <w:sz w:val="28"/>
          <w:szCs w:val="28"/>
        </w:rPr>
        <w:t xml:space="preserve">  </w:t>
      </w:r>
      <w:r>
        <w:rPr>
          <w:sz w:val="28"/>
          <w:szCs w:val="28"/>
        </w:rPr>
        <w:t>человек;</w:t>
      </w:r>
    </w:p>
    <w:p w:rsidR="006F69AB" w:rsidRDefault="006F69AB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D96">
        <w:rPr>
          <w:sz w:val="28"/>
          <w:szCs w:val="28"/>
        </w:rPr>
        <w:t>педагогов – 12</w:t>
      </w:r>
      <w:r>
        <w:rPr>
          <w:sz w:val="28"/>
          <w:szCs w:val="28"/>
        </w:rPr>
        <w:t>;</w:t>
      </w:r>
    </w:p>
    <w:p w:rsidR="006F69AB" w:rsidRDefault="006F69AB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2E2">
        <w:rPr>
          <w:sz w:val="28"/>
          <w:szCs w:val="28"/>
        </w:rPr>
        <w:t>администр</w:t>
      </w:r>
      <w:r>
        <w:rPr>
          <w:sz w:val="28"/>
          <w:szCs w:val="28"/>
        </w:rPr>
        <w:t>ация - 3 человека;</w:t>
      </w:r>
    </w:p>
    <w:p w:rsidR="004061D4" w:rsidRDefault="006F69AB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учащихся – 44</w:t>
      </w:r>
      <w:r w:rsidR="00C9544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9544B">
        <w:rPr>
          <w:sz w:val="28"/>
          <w:szCs w:val="28"/>
        </w:rPr>
        <w:t>.</w:t>
      </w:r>
      <w:r w:rsidR="004272E2">
        <w:rPr>
          <w:sz w:val="28"/>
          <w:szCs w:val="28"/>
        </w:rPr>
        <w:t xml:space="preserve"> </w:t>
      </w:r>
    </w:p>
    <w:p w:rsidR="001731C7" w:rsidRDefault="001731C7" w:rsidP="006F69AB">
      <w:pPr>
        <w:jc w:val="both"/>
        <w:rPr>
          <w:sz w:val="28"/>
          <w:szCs w:val="28"/>
        </w:rPr>
      </w:pPr>
    </w:p>
    <w:p w:rsidR="005426AC" w:rsidRDefault="006F69AB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детский  садик «Золотой петушок»</w:t>
      </w:r>
      <w:r w:rsidR="005426AC">
        <w:rPr>
          <w:sz w:val="28"/>
          <w:szCs w:val="28"/>
        </w:rPr>
        <w:t xml:space="preserve"> – </w:t>
      </w:r>
      <w:r w:rsidR="004061D4">
        <w:rPr>
          <w:sz w:val="28"/>
          <w:szCs w:val="28"/>
        </w:rPr>
        <w:t>на сегодняшний  день функционирует</w:t>
      </w:r>
      <w:r w:rsidR="00CB63C4">
        <w:rPr>
          <w:sz w:val="28"/>
          <w:szCs w:val="28"/>
        </w:rPr>
        <w:t xml:space="preserve"> одна  разновозрастная </w:t>
      </w:r>
      <w:proofErr w:type="gramStart"/>
      <w:r w:rsidR="00CB63C4">
        <w:rPr>
          <w:sz w:val="28"/>
          <w:szCs w:val="28"/>
        </w:rPr>
        <w:t>группа</w:t>
      </w:r>
      <w:proofErr w:type="gramEnd"/>
      <w:r w:rsidR="00CB63C4">
        <w:rPr>
          <w:sz w:val="28"/>
          <w:szCs w:val="28"/>
        </w:rPr>
        <w:t xml:space="preserve"> которую   посещаю</w:t>
      </w:r>
      <w:r w:rsidR="004061D4">
        <w:rPr>
          <w:sz w:val="28"/>
          <w:szCs w:val="28"/>
        </w:rPr>
        <w:t>т  всего 1</w:t>
      </w:r>
      <w:r w:rsidR="005426AC">
        <w:rPr>
          <w:sz w:val="28"/>
          <w:szCs w:val="28"/>
        </w:rPr>
        <w:t>3 детей,</w:t>
      </w:r>
    </w:p>
    <w:p w:rsidR="004061D4" w:rsidRDefault="005426AC" w:rsidP="006F69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1D4">
        <w:rPr>
          <w:sz w:val="28"/>
          <w:szCs w:val="28"/>
        </w:rPr>
        <w:t>обслуживающий</w:t>
      </w:r>
      <w:r>
        <w:rPr>
          <w:sz w:val="28"/>
          <w:szCs w:val="28"/>
        </w:rPr>
        <w:t xml:space="preserve"> персонал  8</w:t>
      </w:r>
      <w:r w:rsidR="003A19A6">
        <w:rPr>
          <w:sz w:val="28"/>
          <w:szCs w:val="28"/>
        </w:rPr>
        <w:t xml:space="preserve"> человек </w:t>
      </w:r>
      <w:r w:rsidR="00130FA0">
        <w:rPr>
          <w:sz w:val="28"/>
          <w:szCs w:val="28"/>
        </w:rPr>
        <w:t>в.т</w:t>
      </w:r>
      <w:proofErr w:type="gramStart"/>
      <w:r w:rsidR="00130FA0">
        <w:rPr>
          <w:sz w:val="28"/>
          <w:szCs w:val="28"/>
        </w:rPr>
        <w:t>.ч</w:t>
      </w:r>
      <w:proofErr w:type="gramEnd"/>
      <w:r w:rsidR="001731C7">
        <w:rPr>
          <w:sz w:val="28"/>
          <w:szCs w:val="28"/>
        </w:rPr>
        <w:t xml:space="preserve"> 3 педагога</w:t>
      </w:r>
    </w:p>
    <w:p w:rsidR="005426AC" w:rsidRDefault="005426AC" w:rsidP="006F69AB">
      <w:pPr>
        <w:jc w:val="both"/>
        <w:rPr>
          <w:sz w:val="28"/>
          <w:szCs w:val="28"/>
        </w:rPr>
      </w:pPr>
    </w:p>
    <w:p w:rsidR="004061D4" w:rsidRDefault="00A6624A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 - 2</w:t>
      </w:r>
      <w:r w:rsidR="00336AB3">
        <w:rPr>
          <w:sz w:val="28"/>
          <w:szCs w:val="28"/>
        </w:rPr>
        <w:t xml:space="preserve"> работают 2 </w:t>
      </w:r>
      <w:proofErr w:type="gramStart"/>
      <w:r w:rsidR="00336AB3">
        <w:rPr>
          <w:sz w:val="28"/>
          <w:szCs w:val="28"/>
        </w:rPr>
        <w:t>мед персонала</w:t>
      </w:r>
      <w:proofErr w:type="gramEnd"/>
      <w:r w:rsidR="00336AB3">
        <w:rPr>
          <w:sz w:val="28"/>
          <w:szCs w:val="28"/>
        </w:rPr>
        <w:t>.</w:t>
      </w:r>
    </w:p>
    <w:p w:rsidR="005D278D" w:rsidRDefault="004061D4" w:rsidP="00F93F7A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="00130FA0">
        <w:rPr>
          <w:sz w:val="28"/>
          <w:szCs w:val="28"/>
        </w:rPr>
        <w:t xml:space="preserve"> выезжает  </w:t>
      </w:r>
      <w:r>
        <w:rPr>
          <w:sz w:val="28"/>
          <w:szCs w:val="28"/>
        </w:rPr>
        <w:t>детский врач</w:t>
      </w:r>
      <w:r w:rsidR="005D278D">
        <w:rPr>
          <w:sz w:val="28"/>
          <w:szCs w:val="28"/>
        </w:rPr>
        <w:t>, у</w:t>
      </w:r>
      <w:r w:rsidR="0025510B">
        <w:rPr>
          <w:sz w:val="28"/>
          <w:szCs w:val="28"/>
        </w:rPr>
        <w:t>частковый терапевт.</w:t>
      </w:r>
    </w:p>
    <w:p w:rsidR="00737CAB" w:rsidRDefault="004061D4" w:rsidP="00F93F7A">
      <w:pPr>
        <w:rPr>
          <w:sz w:val="28"/>
          <w:szCs w:val="28"/>
        </w:rPr>
      </w:pPr>
      <w:r>
        <w:rPr>
          <w:sz w:val="28"/>
          <w:szCs w:val="28"/>
        </w:rPr>
        <w:t xml:space="preserve">Проводят  лекции, беседы. </w:t>
      </w:r>
    </w:p>
    <w:p w:rsidR="00F93F7A" w:rsidRPr="00F93F7A" w:rsidRDefault="00337F01" w:rsidP="00F93F7A">
      <w:pPr>
        <w:rPr>
          <w:sz w:val="28"/>
          <w:szCs w:val="28"/>
        </w:rPr>
      </w:pPr>
      <w:r>
        <w:rPr>
          <w:sz w:val="28"/>
          <w:szCs w:val="28"/>
        </w:rPr>
        <w:t>В 2013</w:t>
      </w:r>
      <w:r w:rsidR="00E339D9">
        <w:rPr>
          <w:sz w:val="28"/>
          <w:szCs w:val="28"/>
        </w:rPr>
        <w:t xml:space="preserve"> </w:t>
      </w:r>
      <w:proofErr w:type="spellStart"/>
      <w:r w:rsidR="005426AC">
        <w:rPr>
          <w:sz w:val="28"/>
          <w:szCs w:val="28"/>
        </w:rPr>
        <w:t>Акбашский</w:t>
      </w:r>
      <w:proofErr w:type="spellEnd"/>
      <w:r w:rsidR="005426AC">
        <w:rPr>
          <w:sz w:val="28"/>
          <w:szCs w:val="28"/>
        </w:rPr>
        <w:t xml:space="preserve">  ФАП был переведен в новое помещение Многофункционального центра.</w:t>
      </w:r>
    </w:p>
    <w:p w:rsidR="00937C41" w:rsidRDefault="00937C41" w:rsidP="004061D4">
      <w:pPr>
        <w:rPr>
          <w:sz w:val="28"/>
          <w:szCs w:val="28"/>
        </w:rPr>
      </w:pPr>
    </w:p>
    <w:p w:rsidR="004061D4" w:rsidRDefault="00A6624A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СВЯЗИ</w:t>
      </w:r>
    </w:p>
    <w:p w:rsidR="004061D4" w:rsidRDefault="003A19A6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– 1 расположен в п.ж.д.ст Акбаш </w:t>
      </w:r>
      <w:proofErr w:type="gramStart"/>
      <w:r>
        <w:rPr>
          <w:sz w:val="28"/>
          <w:szCs w:val="28"/>
        </w:rPr>
        <w:t>–</w:t>
      </w:r>
      <w:r w:rsidR="000D43BA">
        <w:rPr>
          <w:sz w:val="28"/>
          <w:szCs w:val="28"/>
        </w:rPr>
        <w:t>н</w:t>
      </w:r>
      <w:proofErr w:type="gramEnd"/>
      <w:r w:rsidR="000D43BA">
        <w:rPr>
          <w:sz w:val="28"/>
          <w:szCs w:val="28"/>
        </w:rPr>
        <w:t xml:space="preserve">ачальник </w:t>
      </w:r>
      <w:r w:rsidR="007C6E76">
        <w:rPr>
          <w:sz w:val="28"/>
          <w:szCs w:val="28"/>
        </w:rPr>
        <w:t>отделения почтовой связи</w:t>
      </w:r>
      <w:r w:rsidR="00773C80">
        <w:rPr>
          <w:sz w:val="28"/>
          <w:szCs w:val="28"/>
        </w:rPr>
        <w:t xml:space="preserve">  Козелепова Елена Николаевна</w:t>
      </w:r>
      <w:r>
        <w:rPr>
          <w:sz w:val="28"/>
          <w:szCs w:val="28"/>
        </w:rPr>
        <w:t xml:space="preserve"> </w:t>
      </w:r>
      <w:r w:rsidR="00C9544B">
        <w:rPr>
          <w:sz w:val="28"/>
          <w:szCs w:val="28"/>
        </w:rPr>
        <w:t xml:space="preserve"> и  </w:t>
      </w:r>
      <w:r w:rsidR="00C9544B" w:rsidRPr="00C9544B">
        <w:rPr>
          <w:sz w:val="28"/>
          <w:szCs w:val="28"/>
        </w:rPr>
        <w:t>2</w:t>
      </w:r>
      <w:r w:rsidR="001677D3" w:rsidRPr="00C9544B">
        <w:rPr>
          <w:sz w:val="28"/>
          <w:szCs w:val="28"/>
        </w:rPr>
        <w:t xml:space="preserve"> почталь</w:t>
      </w:r>
      <w:r w:rsidR="00C9544B" w:rsidRPr="00C9544B">
        <w:rPr>
          <w:sz w:val="28"/>
          <w:szCs w:val="28"/>
        </w:rPr>
        <w:t>она</w:t>
      </w:r>
      <w:r w:rsidR="004061D4">
        <w:rPr>
          <w:sz w:val="28"/>
          <w:szCs w:val="28"/>
        </w:rPr>
        <w:t>.</w:t>
      </w:r>
      <w:r w:rsidR="00130FA0">
        <w:rPr>
          <w:sz w:val="28"/>
          <w:szCs w:val="28"/>
        </w:rPr>
        <w:t xml:space="preserve"> Ими о</w:t>
      </w:r>
      <w:r w:rsidR="004061D4">
        <w:rPr>
          <w:sz w:val="28"/>
          <w:szCs w:val="28"/>
        </w:rPr>
        <w:t xml:space="preserve">бслуживается  3 населенных пункта </w:t>
      </w:r>
      <w:proofErr w:type="spellStart"/>
      <w:r>
        <w:rPr>
          <w:sz w:val="28"/>
          <w:szCs w:val="28"/>
        </w:rPr>
        <w:t>п.ж.д.</w:t>
      </w:r>
      <w:r w:rsidR="004061D4">
        <w:rPr>
          <w:sz w:val="28"/>
          <w:szCs w:val="28"/>
        </w:rPr>
        <w:t>ст</w:t>
      </w:r>
      <w:proofErr w:type="gramStart"/>
      <w:r w:rsidR="004061D4">
        <w:rPr>
          <w:sz w:val="28"/>
          <w:szCs w:val="28"/>
        </w:rPr>
        <w:t>.А</w:t>
      </w:r>
      <w:proofErr w:type="gramEnd"/>
      <w:r w:rsidR="004061D4">
        <w:rPr>
          <w:sz w:val="28"/>
          <w:szCs w:val="28"/>
        </w:rPr>
        <w:t>кбаш</w:t>
      </w:r>
      <w:proofErr w:type="spellEnd"/>
      <w:r w:rsidR="004061D4">
        <w:rPr>
          <w:sz w:val="28"/>
          <w:szCs w:val="28"/>
        </w:rPr>
        <w:t>, с.Андреевка, д.</w:t>
      </w:r>
      <w:r w:rsidR="001677D3">
        <w:rPr>
          <w:sz w:val="28"/>
          <w:szCs w:val="28"/>
        </w:rPr>
        <w:t xml:space="preserve"> </w:t>
      </w:r>
      <w:r w:rsidR="004061D4">
        <w:rPr>
          <w:sz w:val="28"/>
          <w:szCs w:val="28"/>
        </w:rPr>
        <w:t>Кирилловка. Принимают платежи от населения за коммунальные  услуги,</w:t>
      </w:r>
      <w:r w:rsidR="00FD05D0">
        <w:rPr>
          <w:sz w:val="28"/>
          <w:szCs w:val="28"/>
        </w:rPr>
        <w:t xml:space="preserve"> телефон, штрафы ГИБДД, оплата за детские учреждения</w:t>
      </w:r>
      <w:r w:rsidR="001677D3">
        <w:rPr>
          <w:sz w:val="28"/>
          <w:szCs w:val="28"/>
        </w:rPr>
        <w:t xml:space="preserve">. Оформляют  подписку на </w:t>
      </w:r>
      <w:r w:rsidR="007C6E76">
        <w:rPr>
          <w:sz w:val="28"/>
          <w:szCs w:val="28"/>
        </w:rPr>
        <w:t>периодические издания</w:t>
      </w:r>
      <w:r w:rsidR="001677D3">
        <w:rPr>
          <w:sz w:val="28"/>
          <w:szCs w:val="28"/>
        </w:rPr>
        <w:t>.</w:t>
      </w:r>
      <w:r w:rsidR="004061D4">
        <w:rPr>
          <w:sz w:val="28"/>
          <w:szCs w:val="28"/>
        </w:rPr>
        <w:t xml:space="preserve"> </w:t>
      </w:r>
      <w:r w:rsidR="00FD05D0">
        <w:rPr>
          <w:sz w:val="28"/>
          <w:szCs w:val="28"/>
        </w:rPr>
        <w:t xml:space="preserve">Осуществляют прием переводов электронный </w:t>
      </w:r>
      <w:proofErr w:type="spellStart"/>
      <w:r w:rsidR="00FD05D0">
        <w:rPr>
          <w:sz w:val="28"/>
          <w:szCs w:val="28"/>
        </w:rPr>
        <w:t>форсаж</w:t>
      </w:r>
      <w:proofErr w:type="spellEnd"/>
      <w:r w:rsidR="00FD05D0">
        <w:rPr>
          <w:sz w:val="28"/>
          <w:szCs w:val="28"/>
        </w:rPr>
        <w:t xml:space="preserve">, </w:t>
      </w:r>
      <w:proofErr w:type="gramStart"/>
      <w:r w:rsidR="00FD05D0">
        <w:rPr>
          <w:sz w:val="28"/>
          <w:szCs w:val="28"/>
        </w:rPr>
        <w:t>без</w:t>
      </w:r>
      <w:proofErr w:type="gramEnd"/>
      <w:r w:rsidR="00FD05D0">
        <w:rPr>
          <w:sz w:val="28"/>
          <w:szCs w:val="28"/>
        </w:rPr>
        <w:t xml:space="preserve"> адресных и услугу EMS. </w:t>
      </w:r>
      <w:r w:rsidR="007C6E76">
        <w:rPr>
          <w:sz w:val="28"/>
          <w:szCs w:val="28"/>
        </w:rPr>
        <w:t xml:space="preserve">Реализуют </w:t>
      </w:r>
      <w:r w:rsidR="004061D4">
        <w:rPr>
          <w:sz w:val="28"/>
          <w:szCs w:val="28"/>
        </w:rPr>
        <w:t xml:space="preserve"> товары первой необходимо</w:t>
      </w:r>
      <w:r w:rsidR="001677D3">
        <w:rPr>
          <w:sz w:val="28"/>
          <w:szCs w:val="28"/>
        </w:rPr>
        <w:t>с</w:t>
      </w:r>
      <w:r w:rsidR="00FD05D0">
        <w:rPr>
          <w:sz w:val="28"/>
          <w:szCs w:val="28"/>
        </w:rPr>
        <w:t xml:space="preserve">ти, а так же интернет карты, </w:t>
      </w:r>
      <w:proofErr w:type="spellStart"/>
      <w:r w:rsidR="00FD05D0">
        <w:rPr>
          <w:sz w:val="28"/>
          <w:szCs w:val="28"/>
        </w:rPr>
        <w:t>яндекс</w:t>
      </w:r>
      <w:proofErr w:type="spellEnd"/>
      <w:r w:rsidR="00FD05D0">
        <w:rPr>
          <w:sz w:val="28"/>
          <w:szCs w:val="28"/>
        </w:rPr>
        <w:t xml:space="preserve"> деньги, </w:t>
      </w:r>
      <w:proofErr w:type="spellStart"/>
      <w:r w:rsidR="00FD05D0">
        <w:rPr>
          <w:sz w:val="28"/>
          <w:szCs w:val="28"/>
        </w:rPr>
        <w:t>таксафон</w:t>
      </w:r>
      <w:proofErr w:type="spellEnd"/>
      <w:r w:rsidR="00FD05D0">
        <w:rPr>
          <w:sz w:val="28"/>
          <w:szCs w:val="28"/>
        </w:rPr>
        <w:t xml:space="preserve"> </w:t>
      </w:r>
      <w:proofErr w:type="spellStart"/>
      <w:r w:rsidR="00FD05D0">
        <w:rPr>
          <w:sz w:val="28"/>
          <w:szCs w:val="28"/>
        </w:rPr>
        <w:t>карты</w:t>
      </w:r>
      <w:proofErr w:type="gramStart"/>
      <w:r w:rsidR="00FD05D0">
        <w:rPr>
          <w:sz w:val="28"/>
          <w:szCs w:val="28"/>
        </w:rPr>
        <w:t>.</w:t>
      </w:r>
      <w:r w:rsidR="007C6E76">
        <w:rPr>
          <w:sz w:val="28"/>
          <w:szCs w:val="28"/>
        </w:rPr>
        <w:t>О</w:t>
      </w:r>
      <w:proofErr w:type="gramEnd"/>
      <w:r w:rsidR="007C6E76">
        <w:rPr>
          <w:sz w:val="28"/>
          <w:szCs w:val="28"/>
        </w:rPr>
        <w:t>рганизована</w:t>
      </w:r>
      <w:proofErr w:type="spellEnd"/>
      <w:r w:rsidR="001677D3" w:rsidRPr="00E50D77">
        <w:rPr>
          <w:sz w:val="28"/>
          <w:szCs w:val="28"/>
        </w:rPr>
        <w:t xml:space="preserve"> п</w:t>
      </w:r>
      <w:r w:rsidR="007C6E76">
        <w:rPr>
          <w:sz w:val="28"/>
          <w:szCs w:val="28"/>
        </w:rPr>
        <w:t>одписка</w:t>
      </w:r>
      <w:r w:rsidR="00D25B8E">
        <w:rPr>
          <w:sz w:val="28"/>
          <w:szCs w:val="28"/>
        </w:rPr>
        <w:t xml:space="preserve"> на</w:t>
      </w:r>
      <w:r w:rsidR="00A6624A">
        <w:rPr>
          <w:sz w:val="28"/>
          <w:szCs w:val="28"/>
        </w:rPr>
        <w:t xml:space="preserve"> </w:t>
      </w:r>
      <w:r w:rsidR="00773C80">
        <w:rPr>
          <w:sz w:val="28"/>
          <w:szCs w:val="28"/>
        </w:rPr>
        <w:t>2014</w:t>
      </w:r>
      <w:r w:rsidR="00D25B8E">
        <w:rPr>
          <w:sz w:val="28"/>
          <w:szCs w:val="28"/>
        </w:rPr>
        <w:t xml:space="preserve"> год</w:t>
      </w:r>
      <w:r w:rsidR="00C9544B">
        <w:rPr>
          <w:sz w:val="28"/>
          <w:szCs w:val="28"/>
        </w:rPr>
        <w:t xml:space="preserve"> при плане  410</w:t>
      </w:r>
      <w:r w:rsidR="001677D3" w:rsidRPr="00E50D77">
        <w:rPr>
          <w:sz w:val="28"/>
          <w:szCs w:val="28"/>
        </w:rPr>
        <w:t xml:space="preserve"> </w:t>
      </w:r>
      <w:r w:rsidR="00E50D77" w:rsidRPr="00E50D77">
        <w:rPr>
          <w:sz w:val="28"/>
          <w:szCs w:val="28"/>
        </w:rPr>
        <w:t xml:space="preserve">шт. </w:t>
      </w:r>
      <w:r w:rsidR="00C9544B">
        <w:rPr>
          <w:sz w:val="28"/>
          <w:szCs w:val="28"/>
        </w:rPr>
        <w:t>412</w:t>
      </w:r>
      <w:r w:rsidR="001677D3" w:rsidRPr="00E50D77">
        <w:rPr>
          <w:sz w:val="28"/>
          <w:szCs w:val="28"/>
        </w:rPr>
        <w:t xml:space="preserve"> шт</w:t>
      </w:r>
      <w:r w:rsidR="00C9544B">
        <w:rPr>
          <w:sz w:val="28"/>
          <w:szCs w:val="28"/>
        </w:rPr>
        <w:t>.</w:t>
      </w:r>
      <w:r w:rsidR="001677D3" w:rsidRPr="00E50D77">
        <w:rPr>
          <w:sz w:val="28"/>
          <w:szCs w:val="28"/>
        </w:rPr>
        <w:t xml:space="preserve">, </w:t>
      </w:r>
      <w:r w:rsidR="00E50D77" w:rsidRPr="00E50D77">
        <w:rPr>
          <w:sz w:val="28"/>
          <w:szCs w:val="28"/>
        </w:rPr>
        <w:t xml:space="preserve">в.т.ч </w:t>
      </w:r>
      <w:r w:rsidR="001677D3" w:rsidRPr="00E50D77">
        <w:rPr>
          <w:sz w:val="28"/>
          <w:szCs w:val="28"/>
        </w:rPr>
        <w:t xml:space="preserve">подписка  </w:t>
      </w:r>
      <w:r w:rsidR="00E50D77" w:rsidRPr="00E50D77">
        <w:rPr>
          <w:sz w:val="28"/>
          <w:szCs w:val="28"/>
        </w:rPr>
        <w:t xml:space="preserve">на </w:t>
      </w:r>
      <w:proofErr w:type="spellStart"/>
      <w:r w:rsidR="004061D4" w:rsidRPr="00E50D77">
        <w:rPr>
          <w:sz w:val="28"/>
          <w:szCs w:val="28"/>
        </w:rPr>
        <w:t>Б</w:t>
      </w:r>
      <w:r w:rsidR="00E50D77" w:rsidRPr="00E50D77">
        <w:rPr>
          <w:sz w:val="28"/>
          <w:szCs w:val="28"/>
        </w:rPr>
        <w:t>угульминскую</w:t>
      </w:r>
      <w:proofErr w:type="spellEnd"/>
      <w:r w:rsidR="00E50D77" w:rsidRPr="00E50D77">
        <w:rPr>
          <w:sz w:val="28"/>
          <w:szCs w:val="28"/>
        </w:rPr>
        <w:t xml:space="preserve"> газету </w:t>
      </w:r>
      <w:r w:rsidR="00576601" w:rsidRPr="00E50D77">
        <w:rPr>
          <w:sz w:val="28"/>
          <w:szCs w:val="28"/>
        </w:rPr>
        <w:t xml:space="preserve">– </w:t>
      </w:r>
      <w:r w:rsidR="00A6624A">
        <w:rPr>
          <w:sz w:val="28"/>
          <w:szCs w:val="28"/>
        </w:rPr>
        <w:t>59</w:t>
      </w:r>
      <w:r w:rsidR="00E50D77" w:rsidRPr="00E50D77">
        <w:rPr>
          <w:sz w:val="28"/>
          <w:szCs w:val="28"/>
        </w:rPr>
        <w:t xml:space="preserve"> шт</w:t>
      </w:r>
      <w:r w:rsidR="00C9544B">
        <w:rPr>
          <w:sz w:val="28"/>
          <w:szCs w:val="28"/>
        </w:rPr>
        <w:t>.</w:t>
      </w:r>
      <w:r w:rsidR="00E50D77" w:rsidRPr="00E50D77">
        <w:rPr>
          <w:sz w:val="28"/>
          <w:szCs w:val="28"/>
        </w:rPr>
        <w:t>, Бугул</w:t>
      </w:r>
      <w:r w:rsidR="00FD05D0">
        <w:rPr>
          <w:sz w:val="28"/>
          <w:szCs w:val="28"/>
        </w:rPr>
        <w:t xml:space="preserve">ьма  </w:t>
      </w:r>
      <w:proofErr w:type="spellStart"/>
      <w:r w:rsidR="00FD05D0">
        <w:rPr>
          <w:sz w:val="28"/>
          <w:szCs w:val="28"/>
        </w:rPr>
        <w:t>А</w:t>
      </w:r>
      <w:r w:rsidR="00A6624A">
        <w:rPr>
          <w:sz w:val="28"/>
          <w:szCs w:val="28"/>
        </w:rPr>
        <w:t>вазы</w:t>
      </w:r>
      <w:proofErr w:type="spellEnd"/>
      <w:r w:rsidR="00A6624A">
        <w:rPr>
          <w:sz w:val="28"/>
          <w:szCs w:val="28"/>
        </w:rPr>
        <w:t xml:space="preserve"> – 14</w:t>
      </w:r>
      <w:r w:rsidR="004061D4" w:rsidRPr="00E50D77">
        <w:rPr>
          <w:sz w:val="28"/>
          <w:szCs w:val="28"/>
        </w:rPr>
        <w:t xml:space="preserve"> шт.</w:t>
      </w:r>
      <w:r w:rsidR="00A6624A">
        <w:rPr>
          <w:sz w:val="28"/>
          <w:szCs w:val="28"/>
        </w:rPr>
        <w:t xml:space="preserve"> Республика Татарстан -11</w:t>
      </w:r>
      <w:r w:rsidR="00C9544B">
        <w:rPr>
          <w:sz w:val="28"/>
          <w:szCs w:val="28"/>
        </w:rPr>
        <w:t xml:space="preserve"> шт.</w:t>
      </w:r>
    </w:p>
    <w:p w:rsidR="00F93F7A" w:rsidRPr="00E50D77" w:rsidRDefault="00F93F7A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Многие жители поселка подключены к проводной сети интернет, а так же кабельному телевидению.</w:t>
      </w:r>
    </w:p>
    <w:p w:rsidR="004061D4" w:rsidRDefault="004061D4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 пр</w:t>
      </w:r>
      <w:r w:rsidR="00C9544B">
        <w:rPr>
          <w:sz w:val="28"/>
          <w:szCs w:val="28"/>
        </w:rPr>
        <w:t>оводной  телефонной  связью – 101</w:t>
      </w:r>
      <w:r>
        <w:rPr>
          <w:sz w:val="28"/>
          <w:szCs w:val="28"/>
        </w:rPr>
        <w:t xml:space="preserve">  шт.</w:t>
      </w:r>
    </w:p>
    <w:p w:rsidR="004061D4" w:rsidRDefault="004061D4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 телевизионным  вещанием – 100%</w:t>
      </w:r>
    </w:p>
    <w:p w:rsidR="004061D4" w:rsidRDefault="00FD05D0" w:rsidP="00A6624A">
      <w:pPr>
        <w:jc w:val="both"/>
        <w:rPr>
          <w:sz w:val="28"/>
          <w:szCs w:val="28"/>
        </w:rPr>
      </w:pPr>
      <w:r w:rsidRPr="00F93F7A">
        <w:rPr>
          <w:sz w:val="28"/>
          <w:szCs w:val="28"/>
        </w:rPr>
        <w:t>Обеспеченность населения проводной интернет связью</w:t>
      </w:r>
      <w:r w:rsidR="007C6E76" w:rsidRPr="00F93F7A">
        <w:rPr>
          <w:sz w:val="28"/>
          <w:szCs w:val="28"/>
        </w:rPr>
        <w:t xml:space="preserve"> - </w:t>
      </w:r>
      <w:r w:rsidRPr="00F93F7A">
        <w:rPr>
          <w:sz w:val="28"/>
          <w:szCs w:val="28"/>
        </w:rPr>
        <w:t>100 %</w:t>
      </w:r>
    </w:p>
    <w:p w:rsidR="00365D6F" w:rsidRDefault="00365D6F" w:rsidP="00365D6F">
      <w:pPr>
        <w:jc w:val="center"/>
        <w:rPr>
          <w:b/>
          <w:sz w:val="28"/>
          <w:szCs w:val="28"/>
        </w:rPr>
      </w:pPr>
    </w:p>
    <w:p w:rsidR="00365D6F" w:rsidRDefault="00365D6F" w:rsidP="00365D6F">
      <w:pPr>
        <w:jc w:val="center"/>
        <w:rPr>
          <w:b/>
          <w:sz w:val="28"/>
          <w:szCs w:val="28"/>
        </w:rPr>
      </w:pPr>
    </w:p>
    <w:p w:rsidR="00365D6F" w:rsidRDefault="00365D6F" w:rsidP="0036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ТОРГОВЛЯ</w:t>
      </w:r>
    </w:p>
    <w:p w:rsidR="00365D6F" w:rsidRDefault="00365D6F" w:rsidP="00365D6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сельского поселения  имеется 4 магазина и кафе - обслуживают  население  товарами  первой  необходимости. Жалоб нет. Наша  просьба работникам  торговли   держать  в чистоте и в порядке   свою  территорию, посадить  декоративные  деревья, цветы.</w:t>
      </w:r>
    </w:p>
    <w:p w:rsidR="00365D6F" w:rsidRDefault="00365D6F" w:rsidP="00365D6F">
      <w:pPr>
        <w:rPr>
          <w:sz w:val="28"/>
          <w:szCs w:val="28"/>
        </w:rPr>
      </w:pPr>
    </w:p>
    <w:p w:rsidR="00365D6F" w:rsidRDefault="00365D6F" w:rsidP="00A6624A">
      <w:pPr>
        <w:jc w:val="both"/>
        <w:rPr>
          <w:sz w:val="28"/>
          <w:szCs w:val="28"/>
        </w:rPr>
      </w:pPr>
    </w:p>
    <w:p w:rsidR="00937C41" w:rsidRDefault="00937C41" w:rsidP="00937C41">
      <w:pPr>
        <w:jc w:val="center"/>
        <w:rPr>
          <w:b/>
          <w:sz w:val="28"/>
          <w:szCs w:val="28"/>
        </w:rPr>
      </w:pPr>
    </w:p>
    <w:p w:rsidR="00937C41" w:rsidRDefault="00937C41" w:rsidP="00937C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937C41" w:rsidRDefault="00937C41" w:rsidP="00937C41">
      <w:pPr>
        <w:rPr>
          <w:sz w:val="28"/>
          <w:szCs w:val="28"/>
        </w:rPr>
      </w:pPr>
      <w:r>
        <w:rPr>
          <w:sz w:val="28"/>
          <w:szCs w:val="28"/>
        </w:rPr>
        <w:t>Обеспеченность  учреждениями  культуры  в разрезе видов учреждений:</w:t>
      </w:r>
    </w:p>
    <w:p w:rsidR="00937C41" w:rsidRDefault="00937C41" w:rsidP="00937C41">
      <w:pPr>
        <w:rPr>
          <w:sz w:val="28"/>
          <w:szCs w:val="28"/>
        </w:rPr>
      </w:pPr>
      <w:r>
        <w:rPr>
          <w:sz w:val="28"/>
          <w:szCs w:val="28"/>
        </w:rPr>
        <w:t>Библиотеки  - 2</w:t>
      </w:r>
    </w:p>
    <w:p w:rsidR="00937C41" w:rsidRDefault="00937C41" w:rsidP="00937C41">
      <w:pPr>
        <w:rPr>
          <w:sz w:val="28"/>
          <w:szCs w:val="28"/>
        </w:rPr>
      </w:pPr>
      <w:r>
        <w:rPr>
          <w:sz w:val="28"/>
          <w:szCs w:val="28"/>
        </w:rPr>
        <w:t>Клубы           - 2</w:t>
      </w:r>
    </w:p>
    <w:p w:rsidR="00937C41" w:rsidRDefault="00937C41" w:rsidP="00937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 на малые  штаты 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 СДК, сотрудники  СДК совместно с заведующей  библиотекой проводят  все культурно – просветительные  работы на  селе. За  2013 год  ни  один  праздник не оставили без  внимания,  проводилась  большая  организаторская  работа  по  подготовке и проведению  праздников.   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 как:    8  марта,    День  Победы  9  мая, </w:t>
      </w:r>
    </w:p>
    <w:p w:rsidR="00937C41" w:rsidRDefault="00937C41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>Сабан – Туй, Проводы в Армию и т.д. В 2013 году по программе строительства сельских домов культуры в Акбаше был построен новый многофункциональный центр.</w:t>
      </w:r>
    </w:p>
    <w:p w:rsidR="007C6E76" w:rsidRDefault="007C6E76" w:rsidP="00A6624A">
      <w:pPr>
        <w:jc w:val="both"/>
        <w:rPr>
          <w:b/>
          <w:sz w:val="28"/>
          <w:szCs w:val="28"/>
        </w:rPr>
      </w:pPr>
    </w:p>
    <w:p w:rsidR="004061D4" w:rsidRDefault="00A6624A" w:rsidP="00A6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4061D4" w:rsidRDefault="00A6624A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1D4">
        <w:rPr>
          <w:sz w:val="28"/>
          <w:szCs w:val="28"/>
        </w:rPr>
        <w:t>Общая  протяженность  дорог муниципального  пол</w:t>
      </w:r>
      <w:r w:rsidR="00D655FA">
        <w:rPr>
          <w:sz w:val="28"/>
          <w:szCs w:val="28"/>
        </w:rPr>
        <w:t>ь</w:t>
      </w:r>
      <w:r w:rsidR="004061D4">
        <w:rPr>
          <w:sz w:val="28"/>
          <w:szCs w:val="28"/>
        </w:rPr>
        <w:t xml:space="preserve">зования  Акбашского сельского поселения – </w:t>
      </w:r>
      <w:smartTag w:uri="urn:schemas-microsoft-com:office:smarttags" w:element="metricconverter">
        <w:smartTagPr>
          <w:attr w:name="ProductID" w:val="11.4 км"/>
        </w:smartTagPr>
        <w:r w:rsidR="004061D4">
          <w:rPr>
            <w:sz w:val="28"/>
            <w:szCs w:val="28"/>
          </w:rPr>
          <w:t>11.4 км</w:t>
        </w:r>
      </w:smartTag>
      <w:r w:rsidR="004061D4">
        <w:rPr>
          <w:sz w:val="28"/>
          <w:szCs w:val="28"/>
        </w:rPr>
        <w:t>, в.т</w:t>
      </w:r>
      <w:proofErr w:type="gramStart"/>
      <w:r w:rsidR="004061D4">
        <w:rPr>
          <w:sz w:val="28"/>
          <w:szCs w:val="28"/>
        </w:rPr>
        <w:t>.ч</w:t>
      </w:r>
      <w:proofErr w:type="gramEnd"/>
      <w:r w:rsidR="004061D4">
        <w:rPr>
          <w:sz w:val="28"/>
          <w:szCs w:val="28"/>
        </w:rPr>
        <w:t xml:space="preserve"> с твердым покрытием -  </w:t>
      </w:r>
      <w:smartTag w:uri="urn:schemas-microsoft-com:office:smarttags" w:element="metricconverter">
        <w:smartTagPr>
          <w:attr w:name="ProductID" w:val="9.7 км"/>
        </w:smartTagPr>
        <w:r w:rsidR="004061D4">
          <w:rPr>
            <w:sz w:val="28"/>
            <w:szCs w:val="28"/>
          </w:rPr>
          <w:t>9.7 км</w:t>
        </w:r>
      </w:smartTag>
      <w:r w:rsidR="004061D4">
        <w:rPr>
          <w:sz w:val="28"/>
          <w:szCs w:val="28"/>
        </w:rPr>
        <w:t xml:space="preserve">, грунтовые – </w:t>
      </w:r>
      <w:smartTag w:uri="urn:schemas-microsoft-com:office:smarttags" w:element="metricconverter">
        <w:smartTagPr>
          <w:attr w:name="ProductID" w:val="1.7 км"/>
        </w:smartTagPr>
        <w:r w:rsidR="004061D4">
          <w:rPr>
            <w:sz w:val="28"/>
            <w:szCs w:val="28"/>
          </w:rPr>
          <w:t>1.7 км</w:t>
        </w:r>
      </w:smartTag>
      <w:r w:rsidR="004061D4">
        <w:rPr>
          <w:sz w:val="28"/>
          <w:szCs w:val="28"/>
        </w:rPr>
        <w:t>.</w:t>
      </w:r>
    </w:p>
    <w:p w:rsidR="00A6624A" w:rsidRDefault="00A6624A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1D4">
        <w:rPr>
          <w:sz w:val="28"/>
          <w:szCs w:val="28"/>
        </w:rPr>
        <w:t xml:space="preserve">На  сегодняшний  день  </w:t>
      </w:r>
      <w:proofErr w:type="spellStart"/>
      <w:r w:rsidR="004061D4">
        <w:rPr>
          <w:sz w:val="28"/>
          <w:szCs w:val="28"/>
        </w:rPr>
        <w:t>внутри</w:t>
      </w:r>
      <w:r w:rsidR="001677D3">
        <w:rPr>
          <w:sz w:val="28"/>
          <w:szCs w:val="28"/>
        </w:rPr>
        <w:t>поселковые</w:t>
      </w:r>
      <w:proofErr w:type="spellEnd"/>
      <w:r w:rsidR="001677D3">
        <w:rPr>
          <w:sz w:val="28"/>
          <w:szCs w:val="28"/>
        </w:rPr>
        <w:t xml:space="preserve">  дороги  передан</w:t>
      </w:r>
      <w:r w:rsidR="00130FA0">
        <w:rPr>
          <w:sz w:val="28"/>
          <w:szCs w:val="28"/>
        </w:rPr>
        <w:t>ы</w:t>
      </w:r>
      <w:r w:rsidR="001677D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061D4">
        <w:rPr>
          <w:sz w:val="28"/>
          <w:szCs w:val="28"/>
        </w:rPr>
        <w:t xml:space="preserve">муниципальную  собственность  Акбашского сельского  поселения. Дороги   находятся  в ужасном  состоянии, </w:t>
      </w:r>
      <w:r w:rsidR="001677D3">
        <w:rPr>
          <w:sz w:val="28"/>
          <w:szCs w:val="28"/>
        </w:rPr>
        <w:t xml:space="preserve">нам  необходимо  отсыпку  дорог  </w:t>
      </w:r>
      <w:r w:rsidR="00674BE9">
        <w:rPr>
          <w:sz w:val="28"/>
          <w:szCs w:val="28"/>
        </w:rPr>
        <w:t>в с</w:t>
      </w:r>
      <w:proofErr w:type="gramStart"/>
      <w:r w:rsidR="00674BE9">
        <w:rPr>
          <w:sz w:val="28"/>
          <w:szCs w:val="28"/>
        </w:rPr>
        <w:t>.А</w:t>
      </w:r>
      <w:proofErr w:type="gramEnd"/>
      <w:r w:rsidR="00674BE9">
        <w:rPr>
          <w:sz w:val="28"/>
          <w:szCs w:val="28"/>
        </w:rPr>
        <w:t>ндреевка   по улице Ключевская,</w:t>
      </w:r>
      <w:r w:rsidR="00737CAB">
        <w:rPr>
          <w:sz w:val="28"/>
          <w:szCs w:val="28"/>
        </w:rPr>
        <w:t xml:space="preserve"> </w:t>
      </w:r>
      <w:r w:rsidR="0088007A">
        <w:rPr>
          <w:sz w:val="28"/>
          <w:szCs w:val="28"/>
        </w:rPr>
        <w:t>Заречная,</w:t>
      </w:r>
      <w:r w:rsidR="00674BE9">
        <w:rPr>
          <w:sz w:val="28"/>
          <w:szCs w:val="28"/>
        </w:rPr>
        <w:t xml:space="preserve"> а по  </w:t>
      </w:r>
      <w:r w:rsidR="001677D3">
        <w:rPr>
          <w:sz w:val="28"/>
          <w:szCs w:val="28"/>
        </w:rPr>
        <w:t xml:space="preserve"> ул. Советская </w:t>
      </w:r>
      <w:r w:rsidR="00130FA0">
        <w:rPr>
          <w:sz w:val="28"/>
          <w:szCs w:val="28"/>
        </w:rPr>
        <w:t>требуется асфальтное покрытие</w:t>
      </w:r>
      <w:r>
        <w:rPr>
          <w:sz w:val="28"/>
          <w:szCs w:val="28"/>
        </w:rPr>
        <w:t>. П</w:t>
      </w:r>
      <w:r w:rsidR="004061D4">
        <w:rPr>
          <w:sz w:val="28"/>
          <w:szCs w:val="28"/>
        </w:rPr>
        <w:t xml:space="preserve">роизвести  ремонт  </w:t>
      </w:r>
      <w:r w:rsidR="00674BE9">
        <w:rPr>
          <w:sz w:val="28"/>
          <w:szCs w:val="28"/>
        </w:rPr>
        <w:t xml:space="preserve">мостов. </w:t>
      </w:r>
    </w:p>
    <w:p w:rsidR="004061D4" w:rsidRDefault="00A6624A" w:rsidP="00A6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BE9">
        <w:rPr>
          <w:sz w:val="28"/>
          <w:szCs w:val="28"/>
        </w:rPr>
        <w:t xml:space="preserve">Произвести ремонт </w:t>
      </w:r>
      <w:r w:rsidR="004061D4">
        <w:rPr>
          <w:sz w:val="28"/>
          <w:szCs w:val="28"/>
        </w:rPr>
        <w:t>асфальтного  покрытия на  терр</w:t>
      </w:r>
      <w:r w:rsidR="00674BE9">
        <w:rPr>
          <w:sz w:val="28"/>
          <w:szCs w:val="28"/>
        </w:rPr>
        <w:t>итории Акбашского</w:t>
      </w:r>
      <w:r w:rsidR="004061D4">
        <w:rPr>
          <w:sz w:val="28"/>
          <w:szCs w:val="28"/>
        </w:rPr>
        <w:t xml:space="preserve"> детского  сада, подъездных дорог к жилым домам  по</w:t>
      </w:r>
      <w:r w:rsidR="00D25B8E">
        <w:rPr>
          <w:sz w:val="28"/>
          <w:szCs w:val="28"/>
        </w:rPr>
        <w:t xml:space="preserve"> улице 50 лет Октября, Школьная</w:t>
      </w:r>
      <w:r w:rsidR="00B152C5">
        <w:rPr>
          <w:sz w:val="28"/>
          <w:szCs w:val="28"/>
        </w:rPr>
        <w:t xml:space="preserve"> в  </w:t>
      </w:r>
      <w:r w:rsidR="00674BE9">
        <w:rPr>
          <w:sz w:val="28"/>
          <w:szCs w:val="28"/>
        </w:rPr>
        <w:t xml:space="preserve">населенном пункте  </w:t>
      </w:r>
      <w:proofErr w:type="spellStart"/>
      <w:r w:rsidR="00674BE9">
        <w:rPr>
          <w:sz w:val="28"/>
          <w:szCs w:val="28"/>
        </w:rPr>
        <w:t>п.ж.д.ст</w:t>
      </w:r>
      <w:proofErr w:type="gramStart"/>
      <w:r w:rsidR="00674BE9">
        <w:rPr>
          <w:sz w:val="28"/>
          <w:szCs w:val="28"/>
        </w:rPr>
        <w:t>.А</w:t>
      </w:r>
      <w:proofErr w:type="gramEnd"/>
      <w:r w:rsidR="00674BE9">
        <w:rPr>
          <w:sz w:val="28"/>
          <w:szCs w:val="28"/>
        </w:rPr>
        <w:t>кбаш</w:t>
      </w:r>
      <w:proofErr w:type="spellEnd"/>
      <w:r w:rsidR="00674BE9">
        <w:rPr>
          <w:sz w:val="28"/>
          <w:szCs w:val="28"/>
        </w:rPr>
        <w:t xml:space="preserve">. </w:t>
      </w:r>
      <w:r w:rsidR="00CB5C32">
        <w:rPr>
          <w:sz w:val="28"/>
          <w:szCs w:val="28"/>
        </w:rPr>
        <w:t xml:space="preserve"> </w:t>
      </w:r>
    </w:p>
    <w:p w:rsidR="00C457C2" w:rsidRDefault="00C457C2" w:rsidP="004061D4">
      <w:pPr>
        <w:rPr>
          <w:sz w:val="28"/>
          <w:szCs w:val="28"/>
        </w:rPr>
      </w:pPr>
    </w:p>
    <w:p w:rsidR="003C436B" w:rsidRDefault="00A6624A" w:rsidP="0036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510B">
        <w:rPr>
          <w:b/>
          <w:sz w:val="28"/>
          <w:szCs w:val="28"/>
        </w:rPr>
        <w:t>РАВОНА</w:t>
      </w:r>
      <w:r>
        <w:rPr>
          <w:b/>
          <w:sz w:val="28"/>
          <w:szCs w:val="28"/>
        </w:rPr>
        <w:t>РУШЕНИЯ</w:t>
      </w:r>
    </w:p>
    <w:p w:rsidR="00D62DFF" w:rsidRDefault="00130FA0" w:rsidP="00365D6F">
      <w:pPr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D62DFF">
        <w:rPr>
          <w:sz w:val="28"/>
          <w:szCs w:val="28"/>
        </w:rPr>
        <w:t>дании  исполкома Поселения работает опорный пункт, где проводит прием гражда</w:t>
      </w:r>
      <w:r w:rsidR="001417FC">
        <w:rPr>
          <w:sz w:val="28"/>
          <w:szCs w:val="28"/>
        </w:rPr>
        <w:t>н</w:t>
      </w:r>
      <w:r w:rsidR="00A6624A">
        <w:rPr>
          <w:sz w:val="28"/>
          <w:szCs w:val="28"/>
        </w:rPr>
        <w:t xml:space="preserve"> исполняющий обязанности </w:t>
      </w:r>
      <w:r w:rsidR="001417FC">
        <w:rPr>
          <w:sz w:val="28"/>
          <w:szCs w:val="28"/>
        </w:rPr>
        <w:t xml:space="preserve"> участковый инспектор –</w:t>
      </w:r>
      <w:r w:rsidR="00A6624A">
        <w:rPr>
          <w:sz w:val="28"/>
          <w:szCs w:val="28"/>
        </w:rPr>
        <w:t xml:space="preserve"> Мельников Иван </w:t>
      </w:r>
      <w:proofErr w:type="spellStart"/>
      <w:r w:rsidR="00A6624A">
        <w:rPr>
          <w:sz w:val="28"/>
          <w:szCs w:val="28"/>
        </w:rPr>
        <w:t>Иванов</w:t>
      </w:r>
      <w:r w:rsidR="00D74A5E">
        <w:rPr>
          <w:sz w:val="28"/>
          <w:szCs w:val="28"/>
        </w:rPr>
        <w:t>ович</w:t>
      </w:r>
      <w:proofErr w:type="gramStart"/>
      <w:r w:rsidR="00D74A5E">
        <w:rPr>
          <w:sz w:val="28"/>
          <w:szCs w:val="28"/>
        </w:rPr>
        <w:t>.</w:t>
      </w:r>
      <w:r w:rsidR="00C14C17">
        <w:rPr>
          <w:sz w:val="28"/>
          <w:szCs w:val="28"/>
        </w:rPr>
        <w:t>Н</w:t>
      </w:r>
      <w:proofErr w:type="gramEnd"/>
      <w:r w:rsidR="00C14C17">
        <w:rPr>
          <w:sz w:val="28"/>
          <w:szCs w:val="28"/>
        </w:rPr>
        <w:t>а</w:t>
      </w:r>
      <w:proofErr w:type="spellEnd"/>
      <w:r w:rsidR="00C14C17">
        <w:rPr>
          <w:sz w:val="28"/>
          <w:szCs w:val="28"/>
        </w:rPr>
        <w:t xml:space="preserve"> </w:t>
      </w:r>
      <w:proofErr w:type="spellStart"/>
      <w:r w:rsidR="00C14C17">
        <w:rPr>
          <w:sz w:val="28"/>
          <w:szCs w:val="28"/>
        </w:rPr>
        <w:t>терртории</w:t>
      </w:r>
      <w:proofErr w:type="spellEnd"/>
      <w:r w:rsidR="00C14C17">
        <w:rPr>
          <w:sz w:val="28"/>
          <w:szCs w:val="28"/>
        </w:rPr>
        <w:t xml:space="preserve"> Акбашского сельского поселения большой проблемой стоит </w:t>
      </w:r>
      <w:proofErr w:type="spellStart"/>
      <w:r w:rsidR="00C14C17">
        <w:rPr>
          <w:sz w:val="28"/>
          <w:szCs w:val="28"/>
        </w:rPr>
        <w:t>пьянство,воровство</w:t>
      </w:r>
      <w:proofErr w:type="spellEnd"/>
      <w:r w:rsidR="00C14C17">
        <w:rPr>
          <w:sz w:val="28"/>
          <w:szCs w:val="28"/>
        </w:rPr>
        <w:t xml:space="preserve"> с личного </w:t>
      </w:r>
      <w:proofErr w:type="spellStart"/>
      <w:r w:rsidR="00C14C17">
        <w:rPr>
          <w:sz w:val="28"/>
          <w:szCs w:val="28"/>
        </w:rPr>
        <w:t>подворья.Выявляется</w:t>
      </w:r>
      <w:proofErr w:type="spellEnd"/>
      <w:r w:rsidR="00C14C17">
        <w:rPr>
          <w:sz w:val="28"/>
          <w:szCs w:val="28"/>
        </w:rPr>
        <w:t xml:space="preserve"> продажа спиртных напитков среди жителей </w:t>
      </w:r>
      <w:proofErr w:type="spellStart"/>
      <w:r w:rsidR="00C14C17">
        <w:rPr>
          <w:sz w:val="28"/>
          <w:szCs w:val="28"/>
        </w:rPr>
        <w:t>поселения,в</w:t>
      </w:r>
      <w:proofErr w:type="spellEnd"/>
      <w:r w:rsidR="00C14C17">
        <w:rPr>
          <w:sz w:val="28"/>
          <w:szCs w:val="28"/>
        </w:rPr>
        <w:t xml:space="preserve"> связи</w:t>
      </w:r>
      <w:r w:rsidR="006E79DF">
        <w:rPr>
          <w:sz w:val="28"/>
          <w:szCs w:val="28"/>
        </w:rPr>
        <w:t xml:space="preserve"> с этим на имя Главы поселения и на участкового инспектора от сельчан поступает много </w:t>
      </w:r>
      <w:proofErr w:type="spellStart"/>
      <w:r w:rsidR="006E79DF">
        <w:rPr>
          <w:sz w:val="28"/>
          <w:szCs w:val="28"/>
        </w:rPr>
        <w:t>жалоб.Неоднакратно</w:t>
      </w:r>
      <w:proofErr w:type="spellEnd"/>
      <w:r w:rsidR="006E79DF">
        <w:rPr>
          <w:sz w:val="28"/>
          <w:szCs w:val="28"/>
        </w:rPr>
        <w:t xml:space="preserve"> проведены беседы с Главой поселения и даны предупреждения соответству</w:t>
      </w:r>
      <w:r w:rsidR="006F0843">
        <w:rPr>
          <w:sz w:val="28"/>
          <w:szCs w:val="28"/>
        </w:rPr>
        <w:t xml:space="preserve">ющим лицам о прекращении незаконной </w:t>
      </w:r>
      <w:proofErr w:type="spellStart"/>
      <w:r w:rsidR="006F0843">
        <w:rPr>
          <w:sz w:val="28"/>
          <w:szCs w:val="28"/>
        </w:rPr>
        <w:t>продажи</w:t>
      </w:r>
      <w:proofErr w:type="gramStart"/>
      <w:r w:rsidR="006F0843">
        <w:rPr>
          <w:sz w:val="28"/>
          <w:szCs w:val="28"/>
        </w:rPr>
        <w:t>.</w:t>
      </w:r>
      <w:r w:rsidR="001F6E5F">
        <w:rPr>
          <w:sz w:val="28"/>
          <w:szCs w:val="28"/>
        </w:rPr>
        <w:t>З</w:t>
      </w:r>
      <w:proofErr w:type="gramEnd"/>
      <w:r w:rsidR="001F6E5F">
        <w:rPr>
          <w:sz w:val="28"/>
          <w:szCs w:val="28"/>
        </w:rPr>
        <w:t>а</w:t>
      </w:r>
      <w:proofErr w:type="spellEnd"/>
      <w:r w:rsidR="001F6E5F">
        <w:rPr>
          <w:sz w:val="28"/>
          <w:szCs w:val="28"/>
        </w:rPr>
        <w:t xml:space="preserve"> </w:t>
      </w:r>
      <w:proofErr w:type="spellStart"/>
      <w:r w:rsidR="001F6E5F">
        <w:rPr>
          <w:sz w:val="28"/>
          <w:szCs w:val="28"/>
        </w:rPr>
        <w:t>павонарушение</w:t>
      </w:r>
      <w:proofErr w:type="spellEnd"/>
      <w:r w:rsidR="001F6E5F">
        <w:rPr>
          <w:sz w:val="28"/>
          <w:szCs w:val="28"/>
        </w:rPr>
        <w:t xml:space="preserve"> 2 человека находятся   </w:t>
      </w:r>
    </w:p>
    <w:p w:rsidR="001F6E5F" w:rsidRDefault="001F6E5F" w:rsidP="00365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местах лишения </w:t>
      </w:r>
      <w:proofErr w:type="spellStart"/>
      <w:r>
        <w:rPr>
          <w:sz w:val="28"/>
          <w:szCs w:val="28"/>
        </w:rPr>
        <w:t>свободы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поселении проживают</w:t>
      </w:r>
      <w:r w:rsidR="00E27B53">
        <w:rPr>
          <w:sz w:val="28"/>
          <w:szCs w:val="28"/>
        </w:rPr>
        <w:t xml:space="preserve"> 5 неблагополучных семей</w:t>
      </w:r>
      <w:r w:rsidR="00365D6F">
        <w:rPr>
          <w:sz w:val="28"/>
          <w:szCs w:val="28"/>
        </w:rPr>
        <w:t>,</w:t>
      </w:r>
      <w:r w:rsidR="00E27B53">
        <w:rPr>
          <w:sz w:val="28"/>
          <w:szCs w:val="28"/>
        </w:rPr>
        <w:t xml:space="preserve"> </w:t>
      </w:r>
      <w:r w:rsidR="00365D6F">
        <w:rPr>
          <w:sz w:val="28"/>
          <w:szCs w:val="28"/>
        </w:rPr>
        <w:t xml:space="preserve">это </w:t>
      </w:r>
      <w:r w:rsidR="00704EBF">
        <w:rPr>
          <w:sz w:val="28"/>
          <w:szCs w:val="28"/>
        </w:rPr>
        <w:t xml:space="preserve">семья </w:t>
      </w:r>
      <w:proofErr w:type="spellStart"/>
      <w:r w:rsidR="00704EBF">
        <w:rPr>
          <w:sz w:val="28"/>
          <w:szCs w:val="28"/>
        </w:rPr>
        <w:t>Штаевых</w:t>
      </w:r>
      <w:proofErr w:type="spellEnd"/>
      <w:r w:rsidR="00704EBF">
        <w:rPr>
          <w:sz w:val="28"/>
          <w:szCs w:val="28"/>
        </w:rPr>
        <w:t>,</w:t>
      </w:r>
      <w:r w:rsidR="00365D6F">
        <w:rPr>
          <w:sz w:val="28"/>
          <w:szCs w:val="28"/>
        </w:rPr>
        <w:t xml:space="preserve"> </w:t>
      </w:r>
      <w:r w:rsidR="00704EBF">
        <w:rPr>
          <w:sz w:val="28"/>
          <w:szCs w:val="28"/>
        </w:rPr>
        <w:t>Королевых,</w:t>
      </w:r>
      <w:r w:rsidR="00365D6F">
        <w:rPr>
          <w:sz w:val="28"/>
          <w:szCs w:val="28"/>
        </w:rPr>
        <w:t xml:space="preserve"> </w:t>
      </w:r>
      <w:r w:rsidR="00704EBF">
        <w:rPr>
          <w:sz w:val="28"/>
          <w:szCs w:val="28"/>
        </w:rPr>
        <w:t>Куликовых,</w:t>
      </w:r>
      <w:r w:rsidR="00365D6F">
        <w:rPr>
          <w:sz w:val="28"/>
          <w:szCs w:val="28"/>
        </w:rPr>
        <w:t xml:space="preserve"> </w:t>
      </w:r>
      <w:r w:rsidR="00704EBF">
        <w:rPr>
          <w:sz w:val="28"/>
          <w:szCs w:val="28"/>
        </w:rPr>
        <w:t>Игнатьевых,</w:t>
      </w:r>
      <w:r w:rsidR="00365D6F">
        <w:rPr>
          <w:sz w:val="28"/>
          <w:szCs w:val="28"/>
        </w:rPr>
        <w:t xml:space="preserve"> </w:t>
      </w:r>
      <w:proofErr w:type="spellStart"/>
      <w:r w:rsidR="00365D6F">
        <w:rPr>
          <w:sz w:val="28"/>
          <w:szCs w:val="28"/>
        </w:rPr>
        <w:t>Хуснутдиновых</w:t>
      </w:r>
      <w:proofErr w:type="spellEnd"/>
      <w:r w:rsidR="00365D6F">
        <w:rPr>
          <w:sz w:val="28"/>
          <w:szCs w:val="28"/>
        </w:rPr>
        <w:t xml:space="preserve"> и Краевой</w:t>
      </w:r>
      <w:r w:rsidR="00704EBF">
        <w:rPr>
          <w:sz w:val="28"/>
          <w:szCs w:val="28"/>
        </w:rPr>
        <w:t>.</w:t>
      </w:r>
      <w:r w:rsidR="00365D6F">
        <w:rPr>
          <w:sz w:val="28"/>
          <w:szCs w:val="28"/>
        </w:rPr>
        <w:t xml:space="preserve"> </w:t>
      </w:r>
      <w:r w:rsidR="00704EBF">
        <w:rPr>
          <w:sz w:val="28"/>
          <w:szCs w:val="28"/>
        </w:rPr>
        <w:t>При Совете Акбашского сельского поселения работает комиссия по делам несовершеннолетних</w:t>
      </w:r>
      <w:r w:rsidR="00DC7737">
        <w:rPr>
          <w:sz w:val="28"/>
          <w:szCs w:val="28"/>
        </w:rPr>
        <w:t>.</w:t>
      </w:r>
      <w:r w:rsidR="00365D6F">
        <w:rPr>
          <w:sz w:val="28"/>
          <w:szCs w:val="28"/>
        </w:rPr>
        <w:t xml:space="preserve"> </w:t>
      </w:r>
      <w:proofErr w:type="spellStart"/>
      <w:r w:rsidR="00DC7737">
        <w:rPr>
          <w:sz w:val="28"/>
          <w:szCs w:val="28"/>
        </w:rPr>
        <w:t>Неоднакратно</w:t>
      </w:r>
      <w:proofErr w:type="spellEnd"/>
      <w:r w:rsidR="00DC7737">
        <w:rPr>
          <w:sz w:val="28"/>
          <w:szCs w:val="28"/>
        </w:rPr>
        <w:t xml:space="preserve"> проводилась беседа с этими родителями по вопросам воспитания детей с участием участкового и членов</w:t>
      </w:r>
    </w:p>
    <w:p w:rsidR="00937C41" w:rsidRDefault="00DC7737" w:rsidP="00365D6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комиссии по делам несовершеннолетних.</w:t>
      </w:r>
    </w:p>
    <w:p w:rsidR="003C436B" w:rsidRDefault="003C436B" w:rsidP="00365D6F">
      <w:pPr>
        <w:rPr>
          <w:b/>
          <w:sz w:val="28"/>
          <w:szCs w:val="28"/>
        </w:rPr>
      </w:pPr>
    </w:p>
    <w:p w:rsidR="00FD279D" w:rsidRPr="00F93F7A" w:rsidRDefault="00BA187F" w:rsidP="00F9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РАЗВИТИЮ ЛПХ</w:t>
      </w:r>
    </w:p>
    <w:p w:rsidR="00FD279D" w:rsidRDefault="00FD279D" w:rsidP="00BA187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поселения  имеется площадь земель  сельскохозяйственного  назначения – 5208га.</w:t>
      </w:r>
    </w:p>
    <w:p w:rsidR="00FD279D" w:rsidRDefault="00FD279D" w:rsidP="00BA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«Акбаш -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</w:t>
      </w:r>
    </w:p>
    <w:p w:rsidR="00FD279D" w:rsidRDefault="00FD279D" w:rsidP="00BA18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хозяйство ориентировано на отрасли животноводства и растениеводства.</w:t>
      </w:r>
    </w:p>
    <w:p w:rsidR="00D655FA" w:rsidRDefault="00DC7737" w:rsidP="00BA187F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нашей</w:t>
      </w:r>
      <w:r w:rsidR="00D655FA">
        <w:rPr>
          <w:sz w:val="28"/>
          <w:szCs w:val="28"/>
        </w:rPr>
        <w:t xml:space="preserve"> территории </w:t>
      </w:r>
      <w:proofErr w:type="gramStart"/>
      <w:r w:rsidR="00D655FA">
        <w:rPr>
          <w:sz w:val="28"/>
          <w:szCs w:val="28"/>
        </w:rPr>
        <w:t xml:space="preserve">имеется </w:t>
      </w:r>
      <w:r w:rsidR="00BA187F">
        <w:rPr>
          <w:sz w:val="28"/>
          <w:szCs w:val="28"/>
        </w:rPr>
        <w:t>310</w:t>
      </w:r>
      <w:r w:rsidR="00D655FA" w:rsidRPr="000A3C83">
        <w:rPr>
          <w:sz w:val="28"/>
          <w:szCs w:val="28"/>
        </w:rPr>
        <w:t xml:space="preserve"> хозяйств</w:t>
      </w:r>
      <w:r w:rsidR="00D655FA">
        <w:rPr>
          <w:sz w:val="28"/>
          <w:szCs w:val="28"/>
        </w:rPr>
        <w:t xml:space="preserve"> из них ведется</w:t>
      </w:r>
      <w:proofErr w:type="gramEnd"/>
      <w:r w:rsidR="00D655FA">
        <w:rPr>
          <w:sz w:val="28"/>
          <w:szCs w:val="28"/>
        </w:rPr>
        <w:t xml:space="preserve"> ЛПХ</w:t>
      </w:r>
      <w:r w:rsidR="008F525A">
        <w:rPr>
          <w:sz w:val="28"/>
          <w:szCs w:val="28"/>
        </w:rPr>
        <w:t xml:space="preserve"> только </w:t>
      </w:r>
      <w:r w:rsidR="00D655FA">
        <w:rPr>
          <w:sz w:val="28"/>
          <w:szCs w:val="28"/>
        </w:rPr>
        <w:t xml:space="preserve"> </w:t>
      </w:r>
      <w:r w:rsidR="00D655FA" w:rsidRPr="00AC57B6">
        <w:rPr>
          <w:sz w:val="28"/>
          <w:szCs w:val="28"/>
        </w:rPr>
        <w:t xml:space="preserve">в </w:t>
      </w:r>
      <w:r w:rsidR="00AC57B6">
        <w:rPr>
          <w:sz w:val="28"/>
          <w:szCs w:val="28"/>
        </w:rPr>
        <w:t>171</w:t>
      </w:r>
      <w:r w:rsidR="008F525A">
        <w:rPr>
          <w:sz w:val="28"/>
          <w:szCs w:val="28"/>
        </w:rPr>
        <w:t xml:space="preserve"> хозяйствах.</w:t>
      </w:r>
    </w:p>
    <w:p w:rsidR="00BA187F" w:rsidRDefault="00BA187F" w:rsidP="00BA187F">
      <w:pPr>
        <w:jc w:val="both"/>
        <w:rPr>
          <w:sz w:val="28"/>
          <w:szCs w:val="28"/>
        </w:rPr>
      </w:pPr>
    </w:p>
    <w:p w:rsidR="00FD279D" w:rsidRDefault="00FD279D" w:rsidP="00FD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 скота  и  птицы  в частном  секторе: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190"/>
        <w:gridCol w:w="3191"/>
      </w:tblGrid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b/>
                <w:sz w:val="28"/>
                <w:szCs w:val="28"/>
              </w:rPr>
            </w:pPr>
            <w:r w:rsidRPr="00AC57B6">
              <w:rPr>
                <w:b/>
                <w:sz w:val="28"/>
                <w:szCs w:val="28"/>
              </w:rPr>
              <w:t>Виды и группы скота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3A5623" w:rsidP="0043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FD279D" w:rsidRPr="00AC57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25510B" w:rsidP="0043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FD279D" w:rsidRPr="00AC57B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3A5623" w:rsidP="004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AC57B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AC57B6">
              <w:rPr>
                <w:sz w:val="28"/>
                <w:szCs w:val="28"/>
              </w:rPr>
              <w:t>1</w:t>
            </w:r>
            <w:r w:rsidR="004F2E55">
              <w:rPr>
                <w:sz w:val="28"/>
                <w:szCs w:val="28"/>
              </w:rPr>
              <w:t>64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в.т</w:t>
            </w:r>
            <w:proofErr w:type="gramStart"/>
            <w:r w:rsidRPr="00AC57B6">
              <w:rPr>
                <w:sz w:val="28"/>
                <w:szCs w:val="28"/>
              </w:rPr>
              <w:t>.ч</w:t>
            </w:r>
            <w:proofErr w:type="gramEnd"/>
            <w:r w:rsidRPr="00AC57B6"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3A5623" w:rsidP="0075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3A5623" w:rsidP="00430B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свиньи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3A5623" w:rsidP="00430B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Овцы, козы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B152C5" w:rsidP="00430B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3A5623">
              <w:rPr>
                <w:sz w:val="28"/>
                <w:szCs w:val="28"/>
              </w:rPr>
              <w:t>4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лошади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FD279D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F844E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757066">
              <w:rPr>
                <w:sz w:val="28"/>
                <w:szCs w:val="28"/>
              </w:rPr>
              <w:t>4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птицы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422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3A5623" w:rsidP="00430B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пчелосемьи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1</w:t>
            </w:r>
            <w:r w:rsidR="003A5623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75706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757066">
              <w:rPr>
                <w:sz w:val="28"/>
                <w:szCs w:val="28"/>
              </w:rPr>
              <w:t>110</w:t>
            </w:r>
          </w:p>
        </w:tc>
      </w:tr>
    </w:tbl>
    <w:p w:rsidR="003A5623" w:rsidRDefault="003A5623" w:rsidP="003A5623">
      <w:pPr>
        <w:jc w:val="both"/>
        <w:rPr>
          <w:sz w:val="28"/>
          <w:szCs w:val="28"/>
        </w:rPr>
      </w:pPr>
    </w:p>
    <w:p w:rsidR="00FD279D" w:rsidRDefault="003A5623" w:rsidP="003A562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279D">
        <w:rPr>
          <w:sz w:val="28"/>
          <w:szCs w:val="28"/>
        </w:rPr>
        <w:t xml:space="preserve"> отчетный  период  работы деятельность Совета была направлена  на развитие  личного подсобного хозяйства  и повышение деловой </w:t>
      </w:r>
      <w:r w:rsidR="00CB5C32">
        <w:rPr>
          <w:sz w:val="28"/>
          <w:szCs w:val="28"/>
        </w:rPr>
        <w:t>активности  сельского населения,</w:t>
      </w:r>
      <w:r w:rsidR="00C838FB"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>но</w:t>
      </w:r>
      <w:r w:rsidR="008B51A1">
        <w:rPr>
          <w:sz w:val="28"/>
          <w:szCs w:val="28"/>
        </w:rPr>
        <w:t xml:space="preserve"> население очень пассивно не хот</w:t>
      </w:r>
      <w:r w:rsidR="00CB5C32">
        <w:rPr>
          <w:sz w:val="28"/>
          <w:szCs w:val="28"/>
        </w:rPr>
        <w:t>ят участвовать в не никаких программах.</w:t>
      </w:r>
    </w:p>
    <w:p w:rsidR="00815EEA" w:rsidRPr="00F93F7A" w:rsidRDefault="001D12F6" w:rsidP="003A5623">
      <w:pPr>
        <w:jc w:val="both"/>
        <w:rPr>
          <w:sz w:val="28"/>
          <w:szCs w:val="28"/>
        </w:rPr>
      </w:pPr>
      <w:r w:rsidRPr="00F93F7A">
        <w:rPr>
          <w:sz w:val="28"/>
          <w:szCs w:val="28"/>
        </w:rPr>
        <w:t xml:space="preserve">Для развития ЛПХ </w:t>
      </w:r>
      <w:r w:rsidR="0025510B">
        <w:rPr>
          <w:sz w:val="28"/>
          <w:szCs w:val="28"/>
        </w:rPr>
        <w:t>в 2013</w:t>
      </w:r>
      <w:r w:rsidR="00815EEA" w:rsidRPr="00F93F7A">
        <w:rPr>
          <w:sz w:val="28"/>
          <w:szCs w:val="28"/>
        </w:rPr>
        <w:t xml:space="preserve"> году  из бюджета Республики Татарстан выде</w:t>
      </w:r>
      <w:r w:rsidR="00EB1F55" w:rsidRPr="00F93F7A">
        <w:rPr>
          <w:sz w:val="28"/>
          <w:szCs w:val="28"/>
        </w:rPr>
        <w:t xml:space="preserve">лено субсидий гражданам, ведущим ЛПХ на возмещение затрат на коров, связанных с приобретением кормов </w:t>
      </w:r>
      <w:r w:rsidR="0025510B">
        <w:rPr>
          <w:sz w:val="28"/>
          <w:szCs w:val="28"/>
        </w:rPr>
        <w:t>88</w:t>
      </w:r>
      <w:r w:rsidR="00610AF0" w:rsidRPr="00F93F7A">
        <w:rPr>
          <w:sz w:val="28"/>
          <w:szCs w:val="28"/>
        </w:rPr>
        <w:t>00</w:t>
      </w:r>
      <w:r w:rsidR="00EB1F55" w:rsidRPr="00F93F7A">
        <w:rPr>
          <w:sz w:val="28"/>
          <w:szCs w:val="28"/>
        </w:rPr>
        <w:t>0 руб</w:t>
      </w:r>
      <w:r w:rsidR="002300C1">
        <w:rPr>
          <w:sz w:val="28"/>
          <w:szCs w:val="28"/>
        </w:rPr>
        <w:t>.</w:t>
      </w:r>
      <w:r w:rsidR="00EB1F55" w:rsidRPr="00F93F7A">
        <w:rPr>
          <w:sz w:val="28"/>
          <w:szCs w:val="28"/>
        </w:rPr>
        <w:t xml:space="preserve"> т</w:t>
      </w:r>
      <w:proofErr w:type="gramStart"/>
      <w:r w:rsidR="00EB1F55" w:rsidRPr="00F93F7A">
        <w:rPr>
          <w:sz w:val="28"/>
          <w:szCs w:val="28"/>
        </w:rPr>
        <w:t>.е</w:t>
      </w:r>
      <w:proofErr w:type="gramEnd"/>
      <w:r w:rsidR="0025510B">
        <w:rPr>
          <w:sz w:val="28"/>
          <w:szCs w:val="28"/>
        </w:rPr>
        <w:t xml:space="preserve"> из расчета 2000</w:t>
      </w:r>
      <w:r w:rsidR="00CA7E3D" w:rsidRPr="00F93F7A">
        <w:rPr>
          <w:sz w:val="28"/>
          <w:szCs w:val="28"/>
        </w:rPr>
        <w:t xml:space="preserve"> рублей </w:t>
      </w:r>
      <w:r w:rsidR="00610AF0" w:rsidRPr="00F93F7A">
        <w:rPr>
          <w:sz w:val="28"/>
          <w:szCs w:val="28"/>
        </w:rPr>
        <w:t xml:space="preserve"> </w:t>
      </w:r>
      <w:r w:rsidR="00CA7E3D" w:rsidRPr="00F93F7A">
        <w:rPr>
          <w:sz w:val="28"/>
          <w:szCs w:val="28"/>
        </w:rPr>
        <w:t xml:space="preserve"> на одну корову </w:t>
      </w:r>
      <w:r w:rsidR="00850181" w:rsidRPr="00F93F7A">
        <w:rPr>
          <w:sz w:val="28"/>
          <w:szCs w:val="28"/>
        </w:rPr>
        <w:t>, за паевые земли выделено по 1ц зе</w:t>
      </w:r>
      <w:r w:rsidR="0025510B">
        <w:rPr>
          <w:sz w:val="28"/>
          <w:szCs w:val="28"/>
        </w:rPr>
        <w:t>рна и по 550рублей на оплату зе</w:t>
      </w:r>
      <w:r w:rsidR="00A94744">
        <w:rPr>
          <w:sz w:val="28"/>
          <w:szCs w:val="28"/>
        </w:rPr>
        <w:t>мельного налога.</w:t>
      </w:r>
    </w:p>
    <w:p w:rsidR="00C161EF" w:rsidRDefault="00C161EF" w:rsidP="003A5623">
      <w:pPr>
        <w:jc w:val="both"/>
        <w:rPr>
          <w:sz w:val="28"/>
          <w:szCs w:val="28"/>
        </w:rPr>
      </w:pPr>
      <w:r w:rsidRPr="00F93F7A">
        <w:rPr>
          <w:sz w:val="28"/>
          <w:szCs w:val="28"/>
        </w:rPr>
        <w:t xml:space="preserve">Для ЛПХ заготовлено сено </w:t>
      </w:r>
      <w:r w:rsidR="00C457C2" w:rsidRPr="00F93F7A">
        <w:rPr>
          <w:sz w:val="28"/>
          <w:szCs w:val="28"/>
        </w:rPr>
        <w:t>300</w:t>
      </w:r>
      <w:r w:rsidRPr="00F93F7A">
        <w:rPr>
          <w:sz w:val="28"/>
          <w:szCs w:val="28"/>
        </w:rPr>
        <w:t xml:space="preserve"> тонн.</w:t>
      </w:r>
      <w:r>
        <w:rPr>
          <w:sz w:val="28"/>
          <w:szCs w:val="28"/>
        </w:rPr>
        <w:t xml:space="preserve"> Во время заготовки сена</w:t>
      </w:r>
      <w:r w:rsidR="00CA7E3D">
        <w:rPr>
          <w:sz w:val="28"/>
          <w:szCs w:val="28"/>
        </w:rPr>
        <w:t xml:space="preserve"> ООО «Акбаш </w:t>
      </w:r>
      <w:proofErr w:type="spellStart"/>
      <w:r w:rsidR="00CA7E3D">
        <w:rPr>
          <w:sz w:val="28"/>
          <w:szCs w:val="28"/>
        </w:rPr>
        <w:t>Агро</w:t>
      </w:r>
      <w:proofErr w:type="spellEnd"/>
      <w:r w:rsidR="00CA7E3D">
        <w:rPr>
          <w:sz w:val="28"/>
          <w:szCs w:val="28"/>
        </w:rPr>
        <w:t>»</w:t>
      </w:r>
      <w:r w:rsidR="00FB7853">
        <w:rPr>
          <w:sz w:val="28"/>
          <w:szCs w:val="28"/>
        </w:rPr>
        <w:t xml:space="preserve"> выделял </w:t>
      </w:r>
      <w:proofErr w:type="gramStart"/>
      <w:r w:rsidR="00FB7853">
        <w:rPr>
          <w:sz w:val="28"/>
          <w:szCs w:val="28"/>
        </w:rPr>
        <w:t>транспорт</w:t>
      </w:r>
      <w:proofErr w:type="gramEnd"/>
      <w:r w:rsidR="00FB7853">
        <w:rPr>
          <w:sz w:val="28"/>
          <w:szCs w:val="28"/>
        </w:rPr>
        <w:t xml:space="preserve"> чтобы привезти сено.</w:t>
      </w:r>
      <w:r w:rsidR="00F93F7A">
        <w:rPr>
          <w:sz w:val="28"/>
          <w:szCs w:val="28"/>
        </w:rPr>
        <w:t xml:space="preserve"> </w:t>
      </w:r>
      <w:r w:rsidR="00FB7853">
        <w:rPr>
          <w:sz w:val="28"/>
          <w:szCs w:val="28"/>
        </w:rPr>
        <w:t>Желающим в счет зарплаты давали сено,</w:t>
      </w:r>
      <w:r w:rsidR="00F93F7A">
        <w:rPr>
          <w:sz w:val="28"/>
          <w:szCs w:val="28"/>
        </w:rPr>
        <w:t xml:space="preserve"> </w:t>
      </w:r>
      <w:r w:rsidR="00DC7737">
        <w:rPr>
          <w:sz w:val="28"/>
          <w:szCs w:val="28"/>
        </w:rPr>
        <w:t>зернофураж,</w:t>
      </w:r>
      <w:r w:rsidR="00F93F7A">
        <w:rPr>
          <w:sz w:val="28"/>
          <w:szCs w:val="28"/>
        </w:rPr>
        <w:t xml:space="preserve"> </w:t>
      </w:r>
      <w:r w:rsidR="00DC7737">
        <w:rPr>
          <w:sz w:val="28"/>
          <w:szCs w:val="28"/>
        </w:rPr>
        <w:t>с</w:t>
      </w:r>
      <w:r w:rsidR="00FB7853">
        <w:rPr>
          <w:sz w:val="28"/>
          <w:szCs w:val="28"/>
        </w:rPr>
        <w:t>олому бесплатно и в неогра</w:t>
      </w:r>
      <w:r w:rsidR="006F57B3">
        <w:rPr>
          <w:sz w:val="28"/>
          <w:szCs w:val="28"/>
        </w:rPr>
        <w:t>ниченном количестве.</w:t>
      </w:r>
      <w:r w:rsidR="00F93F7A">
        <w:rPr>
          <w:sz w:val="28"/>
          <w:szCs w:val="28"/>
        </w:rPr>
        <w:t xml:space="preserve"> </w:t>
      </w:r>
      <w:r w:rsidR="006F57B3">
        <w:rPr>
          <w:sz w:val="28"/>
          <w:szCs w:val="28"/>
        </w:rPr>
        <w:t>За это хочу от имени населения директор</w:t>
      </w:r>
      <w:proofErr w:type="gramStart"/>
      <w:r w:rsidR="006F57B3">
        <w:rPr>
          <w:sz w:val="28"/>
          <w:szCs w:val="28"/>
        </w:rPr>
        <w:t>у ООО</w:t>
      </w:r>
      <w:proofErr w:type="gramEnd"/>
      <w:r w:rsidR="006F57B3">
        <w:rPr>
          <w:sz w:val="28"/>
          <w:szCs w:val="28"/>
        </w:rPr>
        <w:t xml:space="preserve"> «Акбаш </w:t>
      </w:r>
      <w:proofErr w:type="spellStart"/>
      <w:r w:rsidR="006F57B3">
        <w:rPr>
          <w:sz w:val="28"/>
          <w:szCs w:val="28"/>
        </w:rPr>
        <w:t>Агро</w:t>
      </w:r>
      <w:proofErr w:type="spellEnd"/>
      <w:r w:rsidR="006F57B3">
        <w:rPr>
          <w:sz w:val="28"/>
          <w:szCs w:val="28"/>
        </w:rPr>
        <w:t>»</w:t>
      </w:r>
      <w:r w:rsidR="00D74A5E">
        <w:rPr>
          <w:sz w:val="28"/>
          <w:szCs w:val="28"/>
        </w:rPr>
        <w:t xml:space="preserve"> </w:t>
      </w:r>
      <w:r w:rsidR="006F57B3">
        <w:rPr>
          <w:sz w:val="28"/>
          <w:szCs w:val="28"/>
        </w:rPr>
        <w:t xml:space="preserve">сказать спасибо. </w:t>
      </w:r>
    </w:p>
    <w:p w:rsidR="008F525A" w:rsidRDefault="008F525A" w:rsidP="003A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заявке жителей были  доставлены </w:t>
      </w:r>
      <w:r w:rsidR="00A94744">
        <w:rPr>
          <w:sz w:val="28"/>
          <w:szCs w:val="28"/>
        </w:rPr>
        <w:t>гуси  200 голов в рассрочку до 15.12.2013</w:t>
      </w:r>
      <w:r w:rsidRPr="004500D4">
        <w:rPr>
          <w:sz w:val="28"/>
          <w:szCs w:val="28"/>
        </w:rPr>
        <w:t>г.</w:t>
      </w:r>
      <w:r w:rsidR="00FF5457" w:rsidRPr="004500D4">
        <w:rPr>
          <w:sz w:val="28"/>
          <w:szCs w:val="28"/>
        </w:rPr>
        <w:t xml:space="preserve"> Л</w:t>
      </w:r>
      <w:r w:rsidR="00A94744">
        <w:rPr>
          <w:sz w:val="28"/>
          <w:szCs w:val="28"/>
        </w:rPr>
        <w:t>юди уже рассчитались.</w:t>
      </w:r>
      <w:r>
        <w:rPr>
          <w:sz w:val="28"/>
          <w:szCs w:val="28"/>
        </w:rPr>
        <w:t xml:space="preserve"> </w:t>
      </w:r>
    </w:p>
    <w:p w:rsidR="00D74A5E" w:rsidRDefault="003A5623" w:rsidP="003A56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  <w:r w:rsidR="008F525A" w:rsidRPr="00815EEA">
        <w:rPr>
          <w:sz w:val="28"/>
          <w:szCs w:val="28"/>
        </w:rPr>
        <w:t xml:space="preserve"> году  </w:t>
      </w:r>
      <w:r w:rsidR="00A00639" w:rsidRPr="00815EEA">
        <w:rPr>
          <w:sz w:val="28"/>
          <w:szCs w:val="28"/>
        </w:rPr>
        <w:t>мо</w:t>
      </w:r>
      <w:r w:rsidR="00A00639">
        <w:rPr>
          <w:sz w:val="28"/>
          <w:szCs w:val="28"/>
        </w:rPr>
        <w:t>локосборниками</w:t>
      </w:r>
      <w:r w:rsidR="001417FC">
        <w:rPr>
          <w:sz w:val="28"/>
          <w:szCs w:val="28"/>
        </w:rPr>
        <w:t xml:space="preserve"> </w:t>
      </w:r>
      <w:r w:rsidR="00815EEA" w:rsidRPr="00815EEA">
        <w:rPr>
          <w:sz w:val="28"/>
          <w:szCs w:val="28"/>
        </w:rPr>
        <w:t xml:space="preserve"> с населения собрано молока </w:t>
      </w:r>
      <w:r w:rsidR="00D74A5E">
        <w:rPr>
          <w:sz w:val="28"/>
          <w:szCs w:val="28"/>
        </w:rPr>
        <w:t>40300</w:t>
      </w:r>
      <w:r w:rsidR="00815EEA" w:rsidRPr="00AC57B6">
        <w:rPr>
          <w:sz w:val="28"/>
          <w:szCs w:val="28"/>
        </w:rPr>
        <w:t xml:space="preserve"> литров  на сумму </w:t>
      </w:r>
      <w:r w:rsidR="00D74A5E" w:rsidRPr="002300C1">
        <w:rPr>
          <w:sz w:val="28"/>
          <w:szCs w:val="28"/>
        </w:rPr>
        <w:t>483600 рублей по  12</w:t>
      </w:r>
      <w:r w:rsidR="00815EEA" w:rsidRPr="002300C1">
        <w:rPr>
          <w:sz w:val="28"/>
          <w:szCs w:val="28"/>
        </w:rPr>
        <w:t xml:space="preserve"> руб</w:t>
      </w:r>
      <w:r w:rsidR="00AC57B6" w:rsidRPr="002300C1">
        <w:rPr>
          <w:sz w:val="28"/>
          <w:szCs w:val="28"/>
        </w:rPr>
        <w:t>.</w:t>
      </w:r>
      <w:r w:rsidR="00815EEA" w:rsidRPr="00AC57B6">
        <w:rPr>
          <w:sz w:val="28"/>
          <w:szCs w:val="28"/>
        </w:rPr>
        <w:t xml:space="preserve"> за литр, </w:t>
      </w:r>
      <w:r w:rsidR="002300C1">
        <w:rPr>
          <w:sz w:val="28"/>
          <w:szCs w:val="28"/>
        </w:rPr>
        <w:t>а в 2012</w:t>
      </w:r>
      <w:r w:rsidR="00815EEA" w:rsidRPr="000A3C83">
        <w:rPr>
          <w:sz w:val="28"/>
          <w:szCs w:val="28"/>
        </w:rPr>
        <w:t xml:space="preserve"> году </w:t>
      </w:r>
      <w:r w:rsidR="00D74A5E">
        <w:rPr>
          <w:sz w:val="28"/>
          <w:szCs w:val="28"/>
        </w:rPr>
        <w:t>68690</w:t>
      </w:r>
      <w:r w:rsidR="00815EEA" w:rsidRPr="000A3C83">
        <w:rPr>
          <w:sz w:val="28"/>
          <w:szCs w:val="28"/>
        </w:rPr>
        <w:t xml:space="preserve"> литров на сумму </w:t>
      </w:r>
      <w:r w:rsidR="00D74A5E">
        <w:rPr>
          <w:sz w:val="28"/>
          <w:szCs w:val="28"/>
        </w:rPr>
        <w:t>686900</w:t>
      </w:r>
      <w:r w:rsidR="00815EEA" w:rsidRPr="00C45388">
        <w:rPr>
          <w:sz w:val="28"/>
          <w:szCs w:val="28"/>
        </w:rPr>
        <w:t xml:space="preserve"> ру</w:t>
      </w:r>
      <w:r w:rsidR="002300C1">
        <w:rPr>
          <w:sz w:val="28"/>
          <w:szCs w:val="28"/>
        </w:rPr>
        <w:t xml:space="preserve">блей по 10 </w:t>
      </w:r>
      <w:r w:rsidR="00C45388" w:rsidRPr="00C45388">
        <w:rPr>
          <w:sz w:val="28"/>
          <w:szCs w:val="28"/>
        </w:rPr>
        <w:t>руб.</w:t>
      </w:r>
      <w:r w:rsidR="00815EEA" w:rsidRPr="00C45388">
        <w:rPr>
          <w:sz w:val="28"/>
          <w:szCs w:val="28"/>
        </w:rPr>
        <w:t xml:space="preserve"> за</w:t>
      </w:r>
      <w:r w:rsidR="00815EEA" w:rsidRPr="000A3C83">
        <w:rPr>
          <w:sz w:val="28"/>
          <w:szCs w:val="28"/>
        </w:rPr>
        <w:t xml:space="preserve"> литр.</w:t>
      </w:r>
      <w:r w:rsidR="00AC57B6">
        <w:rPr>
          <w:sz w:val="28"/>
          <w:szCs w:val="28"/>
        </w:rPr>
        <w:t xml:space="preserve"> </w:t>
      </w:r>
      <w:r w:rsidR="00815EEA" w:rsidRPr="000A3C83">
        <w:rPr>
          <w:sz w:val="28"/>
          <w:szCs w:val="28"/>
        </w:rPr>
        <w:t>Это еще дополнительный</w:t>
      </w:r>
      <w:r w:rsidR="00815EEA" w:rsidRPr="00815EEA">
        <w:rPr>
          <w:sz w:val="28"/>
          <w:szCs w:val="28"/>
        </w:rPr>
        <w:t xml:space="preserve"> доход для семейного бюджета.</w:t>
      </w:r>
    </w:p>
    <w:p w:rsidR="008F525A" w:rsidRPr="00815EEA" w:rsidRDefault="00C838FB" w:rsidP="003A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 xml:space="preserve">Население участвовало в сельхоз </w:t>
      </w:r>
      <w:proofErr w:type="gramStart"/>
      <w:r w:rsidR="00CB5C32">
        <w:rPr>
          <w:sz w:val="28"/>
          <w:szCs w:val="28"/>
        </w:rPr>
        <w:t>ярмарках</w:t>
      </w:r>
      <w:proofErr w:type="gramEnd"/>
      <w:r w:rsidR="00CB5C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 xml:space="preserve">продавало </w:t>
      </w:r>
      <w:r w:rsidR="00011B68">
        <w:rPr>
          <w:sz w:val="28"/>
          <w:szCs w:val="28"/>
        </w:rPr>
        <w:t>мед,</w:t>
      </w:r>
      <w:r>
        <w:rPr>
          <w:sz w:val="28"/>
          <w:szCs w:val="28"/>
        </w:rPr>
        <w:t xml:space="preserve"> </w:t>
      </w:r>
      <w:r w:rsidR="00011B68">
        <w:rPr>
          <w:sz w:val="28"/>
          <w:szCs w:val="28"/>
        </w:rPr>
        <w:t>мясо,</w:t>
      </w:r>
      <w:r>
        <w:rPr>
          <w:sz w:val="28"/>
          <w:szCs w:val="28"/>
        </w:rPr>
        <w:t xml:space="preserve"> </w:t>
      </w:r>
      <w:r w:rsidR="00011B68">
        <w:rPr>
          <w:sz w:val="28"/>
          <w:szCs w:val="28"/>
        </w:rPr>
        <w:t>молоко и овощи.</w:t>
      </w:r>
    </w:p>
    <w:p w:rsidR="00FD279D" w:rsidRPr="00815EEA" w:rsidRDefault="00FD279D" w:rsidP="003A5623">
      <w:pPr>
        <w:jc w:val="both"/>
        <w:rPr>
          <w:sz w:val="28"/>
          <w:szCs w:val="28"/>
        </w:rPr>
      </w:pPr>
    </w:p>
    <w:p w:rsidR="00FD279D" w:rsidRPr="00815EEA" w:rsidRDefault="00EB5C0C" w:rsidP="00FD279D">
      <w:pPr>
        <w:ind w:left="360"/>
        <w:rPr>
          <w:sz w:val="28"/>
          <w:szCs w:val="28"/>
        </w:rPr>
      </w:pPr>
      <w:r w:rsidRPr="00815EEA">
        <w:rPr>
          <w:sz w:val="28"/>
          <w:szCs w:val="28"/>
        </w:rPr>
        <w:t xml:space="preserve"> </w:t>
      </w:r>
    </w:p>
    <w:p w:rsidR="00FB73E3" w:rsidRDefault="00FB73E3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хочу  поблагодарить всех депутатов</w:t>
      </w:r>
      <w:r w:rsidR="00A00639">
        <w:rPr>
          <w:sz w:val="28"/>
          <w:szCs w:val="28"/>
        </w:rPr>
        <w:t xml:space="preserve"> Совета</w:t>
      </w:r>
      <w:r w:rsidR="00DD019D">
        <w:rPr>
          <w:sz w:val="28"/>
          <w:szCs w:val="28"/>
        </w:rPr>
        <w:t xml:space="preserve">, </w:t>
      </w:r>
      <w:r w:rsidR="00C838FB">
        <w:rPr>
          <w:sz w:val="28"/>
          <w:szCs w:val="28"/>
        </w:rPr>
        <w:t xml:space="preserve"> </w:t>
      </w:r>
      <w:r w:rsidR="004D3F17">
        <w:rPr>
          <w:sz w:val="28"/>
          <w:szCs w:val="28"/>
        </w:rPr>
        <w:t xml:space="preserve">всех </w:t>
      </w:r>
      <w:r w:rsidR="00A00639">
        <w:rPr>
          <w:sz w:val="28"/>
          <w:szCs w:val="28"/>
        </w:rPr>
        <w:t xml:space="preserve">пожилых людей, </w:t>
      </w:r>
      <w:r w:rsidR="004D3F17">
        <w:rPr>
          <w:sz w:val="28"/>
          <w:szCs w:val="28"/>
        </w:rPr>
        <w:t>которые оказывают помощь,</w:t>
      </w:r>
      <w:r>
        <w:rPr>
          <w:sz w:val="28"/>
          <w:szCs w:val="28"/>
        </w:rPr>
        <w:t xml:space="preserve"> руководителей подведомственных  учрежд</w:t>
      </w:r>
      <w:r w:rsidR="004D3F17">
        <w:rPr>
          <w:sz w:val="28"/>
          <w:szCs w:val="28"/>
        </w:rPr>
        <w:t>ений</w:t>
      </w:r>
      <w:r>
        <w:rPr>
          <w:sz w:val="28"/>
          <w:szCs w:val="28"/>
        </w:rPr>
        <w:t xml:space="preserve">, за ту  работу, которую  вы выполняете с честью. Хочется,  чтобы наши депутаты поселения,  обсуждая  данный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 дополнили  и глубоко  вскрыли недостатки  в работе  поселения и внесли  конкретны</w:t>
      </w:r>
      <w:r w:rsidR="00A00639">
        <w:rPr>
          <w:sz w:val="28"/>
          <w:szCs w:val="28"/>
        </w:rPr>
        <w:t>е предложения по их устранению.</w:t>
      </w:r>
    </w:p>
    <w:p w:rsidR="00E01863" w:rsidRPr="00C92CED" w:rsidRDefault="00825B43" w:rsidP="00825B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E01863" w:rsidRPr="00C92CED" w:rsidSect="006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D0E"/>
    <w:multiLevelType w:val="hybridMultilevel"/>
    <w:tmpl w:val="1180D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">
    <w:nsid w:val="5972320A"/>
    <w:multiLevelType w:val="singleLevel"/>
    <w:tmpl w:val="E6D8ACD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3">
    <w:nsid w:val="5D1C466C"/>
    <w:multiLevelType w:val="multilevel"/>
    <w:tmpl w:val="AAD08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EED7ED5"/>
    <w:multiLevelType w:val="singleLevel"/>
    <w:tmpl w:val="27821654"/>
    <w:lvl w:ilvl="0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</w:lvl>
  </w:abstractNum>
  <w:abstractNum w:abstractNumId="5">
    <w:nsid w:val="7DFC7DCF"/>
    <w:multiLevelType w:val="hybridMultilevel"/>
    <w:tmpl w:val="F6C4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5E2C16"/>
    <w:rsid w:val="00011B68"/>
    <w:rsid w:val="00026FDD"/>
    <w:rsid w:val="00064E34"/>
    <w:rsid w:val="00070790"/>
    <w:rsid w:val="00092787"/>
    <w:rsid w:val="000976AB"/>
    <w:rsid w:val="000A3C83"/>
    <w:rsid w:val="000C6BFD"/>
    <w:rsid w:val="000D0BB3"/>
    <w:rsid w:val="000D43BA"/>
    <w:rsid w:val="000E0A58"/>
    <w:rsid w:val="00112839"/>
    <w:rsid w:val="001238D3"/>
    <w:rsid w:val="00130FA0"/>
    <w:rsid w:val="00135EF9"/>
    <w:rsid w:val="001417FC"/>
    <w:rsid w:val="00143CF1"/>
    <w:rsid w:val="00150274"/>
    <w:rsid w:val="0016195E"/>
    <w:rsid w:val="001625DF"/>
    <w:rsid w:val="001677D3"/>
    <w:rsid w:val="001731C7"/>
    <w:rsid w:val="0017461A"/>
    <w:rsid w:val="00180926"/>
    <w:rsid w:val="0018703B"/>
    <w:rsid w:val="001A556B"/>
    <w:rsid w:val="001D12F6"/>
    <w:rsid w:val="001D7092"/>
    <w:rsid w:val="001E2F3D"/>
    <w:rsid w:val="001F6E5F"/>
    <w:rsid w:val="002300C1"/>
    <w:rsid w:val="00230CE9"/>
    <w:rsid w:val="0025510B"/>
    <w:rsid w:val="002672BD"/>
    <w:rsid w:val="00272109"/>
    <w:rsid w:val="00282176"/>
    <w:rsid w:val="002A66D8"/>
    <w:rsid w:val="002B6DEF"/>
    <w:rsid w:val="002D35E4"/>
    <w:rsid w:val="002D63AE"/>
    <w:rsid w:val="002E6B4A"/>
    <w:rsid w:val="00300022"/>
    <w:rsid w:val="00314031"/>
    <w:rsid w:val="00336AB3"/>
    <w:rsid w:val="00337F01"/>
    <w:rsid w:val="003408E0"/>
    <w:rsid w:val="00350B78"/>
    <w:rsid w:val="00365D6F"/>
    <w:rsid w:val="00393128"/>
    <w:rsid w:val="003A19A6"/>
    <w:rsid w:val="003A3DFD"/>
    <w:rsid w:val="003A5623"/>
    <w:rsid w:val="003B1E53"/>
    <w:rsid w:val="003B41A9"/>
    <w:rsid w:val="003C436B"/>
    <w:rsid w:val="003C64A0"/>
    <w:rsid w:val="003D6D40"/>
    <w:rsid w:val="004061D4"/>
    <w:rsid w:val="004272E2"/>
    <w:rsid w:val="00430B5A"/>
    <w:rsid w:val="00445F05"/>
    <w:rsid w:val="004500D4"/>
    <w:rsid w:val="00450D8B"/>
    <w:rsid w:val="00451EB5"/>
    <w:rsid w:val="004D3F17"/>
    <w:rsid w:val="004D4838"/>
    <w:rsid w:val="004F2E55"/>
    <w:rsid w:val="005426AC"/>
    <w:rsid w:val="005442A5"/>
    <w:rsid w:val="00571C3F"/>
    <w:rsid w:val="00576601"/>
    <w:rsid w:val="005767BE"/>
    <w:rsid w:val="00585F12"/>
    <w:rsid w:val="005A7BBA"/>
    <w:rsid w:val="005B17B4"/>
    <w:rsid w:val="005C7443"/>
    <w:rsid w:val="005D278D"/>
    <w:rsid w:val="005D2D96"/>
    <w:rsid w:val="005E2C16"/>
    <w:rsid w:val="005F3960"/>
    <w:rsid w:val="00606ED6"/>
    <w:rsid w:val="00610AF0"/>
    <w:rsid w:val="00652E3A"/>
    <w:rsid w:val="00652E53"/>
    <w:rsid w:val="00665910"/>
    <w:rsid w:val="00666504"/>
    <w:rsid w:val="006738B9"/>
    <w:rsid w:val="00674BE9"/>
    <w:rsid w:val="00683C64"/>
    <w:rsid w:val="006C3C85"/>
    <w:rsid w:val="006E79DF"/>
    <w:rsid w:val="006F0843"/>
    <w:rsid w:val="006F196E"/>
    <w:rsid w:val="006F57B3"/>
    <w:rsid w:val="006F69AB"/>
    <w:rsid w:val="00703AC9"/>
    <w:rsid w:val="00704EBF"/>
    <w:rsid w:val="00733A6D"/>
    <w:rsid w:val="00737CAB"/>
    <w:rsid w:val="00757066"/>
    <w:rsid w:val="00773C80"/>
    <w:rsid w:val="00792B71"/>
    <w:rsid w:val="00794AD6"/>
    <w:rsid w:val="007C6E76"/>
    <w:rsid w:val="007E5755"/>
    <w:rsid w:val="00815EEA"/>
    <w:rsid w:val="0082212B"/>
    <w:rsid w:val="00825B43"/>
    <w:rsid w:val="0083461A"/>
    <w:rsid w:val="00850181"/>
    <w:rsid w:val="0088007A"/>
    <w:rsid w:val="008859B8"/>
    <w:rsid w:val="008A3BDA"/>
    <w:rsid w:val="008A4BFA"/>
    <w:rsid w:val="008B4F94"/>
    <w:rsid w:val="008B51A1"/>
    <w:rsid w:val="008C346E"/>
    <w:rsid w:val="008E06F4"/>
    <w:rsid w:val="008F525A"/>
    <w:rsid w:val="009028CF"/>
    <w:rsid w:val="00914CF6"/>
    <w:rsid w:val="00915601"/>
    <w:rsid w:val="00937C41"/>
    <w:rsid w:val="0094179D"/>
    <w:rsid w:val="00942216"/>
    <w:rsid w:val="009473DA"/>
    <w:rsid w:val="0094767C"/>
    <w:rsid w:val="00953807"/>
    <w:rsid w:val="00970273"/>
    <w:rsid w:val="009A4B44"/>
    <w:rsid w:val="009A69EA"/>
    <w:rsid w:val="009F69BB"/>
    <w:rsid w:val="00A00639"/>
    <w:rsid w:val="00A00893"/>
    <w:rsid w:val="00A23E07"/>
    <w:rsid w:val="00A31974"/>
    <w:rsid w:val="00A44538"/>
    <w:rsid w:val="00A621EF"/>
    <w:rsid w:val="00A6624A"/>
    <w:rsid w:val="00A8709A"/>
    <w:rsid w:val="00A9208B"/>
    <w:rsid w:val="00A94744"/>
    <w:rsid w:val="00AC0770"/>
    <w:rsid w:val="00AC40A3"/>
    <w:rsid w:val="00AC423A"/>
    <w:rsid w:val="00AC57B6"/>
    <w:rsid w:val="00AC6BF1"/>
    <w:rsid w:val="00AF69FB"/>
    <w:rsid w:val="00B152C5"/>
    <w:rsid w:val="00B26A89"/>
    <w:rsid w:val="00B26B8A"/>
    <w:rsid w:val="00B43C9E"/>
    <w:rsid w:val="00B87220"/>
    <w:rsid w:val="00BA187F"/>
    <w:rsid w:val="00BB2BD8"/>
    <w:rsid w:val="00BD025E"/>
    <w:rsid w:val="00BD3A3F"/>
    <w:rsid w:val="00BD4E63"/>
    <w:rsid w:val="00BF1B24"/>
    <w:rsid w:val="00C14C17"/>
    <w:rsid w:val="00C161EF"/>
    <w:rsid w:val="00C363AA"/>
    <w:rsid w:val="00C45388"/>
    <w:rsid w:val="00C457C2"/>
    <w:rsid w:val="00C6718C"/>
    <w:rsid w:val="00C73342"/>
    <w:rsid w:val="00C838FB"/>
    <w:rsid w:val="00C92CED"/>
    <w:rsid w:val="00C9544B"/>
    <w:rsid w:val="00CA7E3D"/>
    <w:rsid w:val="00CB5C32"/>
    <w:rsid w:val="00CB63C4"/>
    <w:rsid w:val="00CC19F4"/>
    <w:rsid w:val="00CC3D62"/>
    <w:rsid w:val="00CD3E4B"/>
    <w:rsid w:val="00CF1FA6"/>
    <w:rsid w:val="00D114D0"/>
    <w:rsid w:val="00D23BDE"/>
    <w:rsid w:val="00D25B8E"/>
    <w:rsid w:val="00D36BD5"/>
    <w:rsid w:val="00D62DFF"/>
    <w:rsid w:val="00D655FA"/>
    <w:rsid w:val="00D66D4E"/>
    <w:rsid w:val="00D74A5E"/>
    <w:rsid w:val="00D849FB"/>
    <w:rsid w:val="00D94652"/>
    <w:rsid w:val="00DA7E58"/>
    <w:rsid w:val="00DB2638"/>
    <w:rsid w:val="00DB2B7F"/>
    <w:rsid w:val="00DC7737"/>
    <w:rsid w:val="00DD019D"/>
    <w:rsid w:val="00DE4469"/>
    <w:rsid w:val="00DE79B5"/>
    <w:rsid w:val="00E01863"/>
    <w:rsid w:val="00E02C2F"/>
    <w:rsid w:val="00E27B53"/>
    <w:rsid w:val="00E339D9"/>
    <w:rsid w:val="00E344C3"/>
    <w:rsid w:val="00E363B7"/>
    <w:rsid w:val="00E46506"/>
    <w:rsid w:val="00E50D77"/>
    <w:rsid w:val="00E51F96"/>
    <w:rsid w:val="00E832AA"/>
    <w:rsid w:val="00EA0C12"/>
    <w:rsid w:val="00EB1F55"/>
    <w:rsid w:val="00EB5C0C"/>
    <w:rsid w:val="00ED200B"/>
    <w:rsid w:val="00ED4C65"/>
    <w:rsid w:val="00F1182A"/>
    <w:rsid w:val="00F242C0"/>
    <w:rsid w:val="00F27C25"/>
    <w:rsid w:val="00F50572"/>
    <w:rsid w:val="00F76D96"/>
    <w:rsid w:val="00F826A0"/>
    <w:rsid w:val="00F844E6"/>
    <w:rsid w:val="00F93F7A"/>
    <w:rsid w:val="00FB73E3"/>
    <w:rsid w:val="00FB7853"/>
    <w:rsid w:val="00FC0F67"/>
    <w:rsid w:val="00FC501C"/>
    <w:rsid w:val="00FD05D0"/>
    <w:rsid w:val="00FD279D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2CED"/>
    <w:pPr>
      <w:tabs>
        <w:tab w:val="center" w:pos="4677"/>
        <w:tab w:val="right" w:pos="9355"/>
      </w:tabs>
    </w:pPr>
    <w:rPr>
      <w:szCs w:val="20"/>
    </w:rPr>
  </w:style>
  <w:style w:type="paragraph" w:styleId="a4">
    <w:name w:val="Body Text"/>
    <w:basedOn w:val="a"/>
    <w:rsid w:val="00C92CED"/>
    <w:pPr>
      <w:jc w:val="center"/>
    </w:pPr>
    <w:rPr>
      <w:b/>
      <w:sz w:val="36"/>
      <w:szCs w:val="20"/>
    </w:rPr>
  </w:style>
  <w:style w:type="paragraph" w:styleId="a5">
    <w:name w:val="Plain Text"/>
    <w:basedOn w:val="a"/>
    <w:rsid w:val="00C92CED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6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D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E017-2D21-47C5-A162-8DB4DBD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User</dc:creator>
  <cp:lastModifiedBy>Администратор</cp:lastModifiedBy>
  <cp:revision>18</cp:revision>
  <cp:lastPrinted>2014-01-16T07:00:00Z</cp:lastPrinted>
  <dcterms:created xsi:type="dcterms:W3CDTF">2013-01-22T03:57:00Z</dcterms:created>
  <dcterms:modified xsi:type="dcterms:W3CDTF">2014-01-23T06:30:00Z</dcterms:modified>
</cp:coreProperties>
</file>